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2D" w:rsidRPr="0090768E" w:rsidRDefault="007A632D" w:rsidP="007A632D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r w:rsidRPr="0090768E">
        <w:rPr>
          <w:rFonts w:ascii="Sylfaen" w:hAnsi="Sylfaen"/>
          <w:sz w:val="48"/>
          <w:szCs w:val="48"/>
          <w:lang w:val="hy-AM"/>
        </w:rPr>
        <w:t>Տենդերի Մասնակցի Հրահանգ</w:t>
      </w:r>
    </w:p>
    <w:p w:rsidR="007A632D" w:rsidRPr="0090768E" w:rsidRDefault="007A632D" w:rsidP="007A632D">
      <w:pPr>
        <w:ind w:right="-336"/>
        <w:jc w:val="center"/>
        <w:rPr>
          <w:rFonts w:ascii="Sylfaen" w:hAnsi="Sylfaen"/>
          <w:b/>
          <w:sz w:val="36"/>
          <w:szCs w:val="48"/>
          <w:lang w:val="hy-AM"/>
        </w:rPr>
      </w:pPr>
      <w:r w:rsidRPr="0090768E">
        <w:rPr>
          <w:rFonts w:ascii="Sylfaen" w:hAnsi="Sylfaen"/>
          <w:b/>
          <w:sz w:val="36"/>
          <w:szCs w:val="48"/>
          <w:lang w:val="hy-AM"/>
        </w:rPr>
        <w:t xml:space="preserve">«ԱրմենՏել» ՓԲԸ կարիքների համար երկու տարով ինկասացիոն ծառայությունների մատակարարի ընտրության բաց տենդեր ARM – T 039/14 </w:t>
      </w:r>
    </w:p>
    <w:p w:rsidR="007A632D" w:rsidRPr="0090768E" w:rsidRDefault="007A632D" w:rsidP="007A632D">
      <w:pPr>
        <w:spacing w:before="6000"/>
        <w:ind w:right="-335"/>
        <w:jc w:val="center"/>
        <w:rPr>
          <w:rFonts w:ascii="Sylfaen" w:hAnsi="Sylfaen"/>
          <w:b/>
          <w:sz w:val="28"/>
          <w:szCs w:val="28"/>
          <w:lang w:val="hy-AM"/>
        </w:rPr>
      </w:pPr>
      <w:r w:rsidRPr="0090768E">
        <w:rPr>
          <w:rFonts w:ascii="Sylfaen" w:hAnsi="Sylfaen"/>
          <w:b/>
          <w:sz w:val="28"/>
          <w:szCs w:val="28"/>
          <w:lang w:val="hy-AM"/>
        </w:rPr>
        <w:t>ք. Երևան, 2014</w:t>
      </w:r>
    </w:p>
    <w:p w:rsidR="007A632D" w:rsidRPr="0090768E" w:rsidRDefault="007A632D" w:rsidP="007A632D">
      <w:pPr>
        <w:pStyle w:val="TOCHeading"/>
        <w:rPr>
          <w:rFonts w:ascii="Sylfaen" w:hAnsi="Sylfaen"/>
          <w:lang w:val="hy-AM"/>
        </w:rPr>
      </w:pPr>
      <w:bookmarkStart w:id="0" w:name="_1._Предмет_конкурса"/>
      <w:bookmarkEnd w:id="0"/>
    </w:p>
    <w:p w:rsidR="007A632D" w:rsidRPr="0090768E" w:rsidRDefault="007A632D" w:rsidP="007A632D">
      <w:pPr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 w:eastAsia="en-US"/>
        </w:rPr>
        <w:br w:type="page"/>
      </w:r>
      <w:r w:rsidRPr="0090768E">
        <w:rPr>
          <w:rFonts w:ascii="Sylfaen" w:hAnsi="Sylfaen"/>
          <w:lang w:val="hy-AM" w:eastAsia="en-US"/>
        </w:rPr>
        <w:lastRenderedPageBreak/>
        <w:t>ԲՈՎԱՆԴԱԿՈՒԹՅՈՒՆ</w:t>
      </w:r>
    </w:p>
    <w:p w:rsidR="00B95DB4" w:rsidRDefault="0060261A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r w:rsidRPr="0090768E">
        <w:rPr>
          <w:rFonts w:ascii="Sylfaen" w:hAnsi="Sylfaen"/>
          <w:lang w:val="hy-AM"/>
        </w:rPr>
        <w:fldChar w:fldCharType="begin"/>
      </w:r>
      <w:r w:rsidR="007A632D" w:rsidRPr="0090768E">
        <w:rPr>
          <w:rFonts w:ascii="Sylfaen" w:hAnsi="Sylfaen"/>
          <w:lang w:val="hy-AM"/>
        </w:rPr>
        <w:instrText xml:space="preserve"> TOC \o "1-3" \h \z \u </w:instrText>
      </w:r>
      <w:r w:rsidRPr="0090768E">
        <w:rPr>
          <w:rFonts w:ascii="Sylfaen" w:hAnsi="Sylfaen"/>
          <w:lang w:val="hy-AM"/>
        </w:rPr>
        <w:fldChar w:fldCharType="separate"/>
      </w:r>
      <w:hyperlink w:anchor="_Toc402201434" w:history="1">
        <w:r w:rsidR="00B95DB4" w:rsidRPr="004F5E6F">
          <w:rPr>
            <w:rStyle w:val="Hyperlink"/>
            <w:rFonts w:ascii="Sylfaen" w:hAnsi="Sylfaen"/>
            <w:noProof/>
            <w:lang w:val="hy-AM"/>
          </w:rPr>
          <w:t>1. Տենդերի առարկան</w:t>
        </w:r>
        <w:r w:rsidR="00B95DB4">
          <w:rPr>
            <w:noProof/>
            <w:webHidden/>
          </w:rPr>
          <w:tab/>
        </w:r>
        <w:r w:rsidR="00B95DB4">
          <w:rPr>
            <w:noProof/>
            <w:webHidden/>
          </w:rPr>
          <w:fldChar w:fldCharType="begin"/>
        </w:r>
        <w:r w:rsidR="00B95DB4">
          <w:rPr>
            <w:noProof/>
            <w:webHidden/>
          </w:rPr>
          <w:instrText xml:space="preserve"> PAGEREF _Toc402201434 \h </w:instrText>
        </w:r>
        <w:r w:rsidR="00B95DB4">
          <w:rPr>
            <w:noProof/>
            <w:webHidden/>
          </w:rPr>
        </w:r>
        <w:r w:rsidR="00B95DB4">
          <w:rPr>
            <w:noProof/>
            <w:webHidden/>
          </w:rPr>
          <w:fldChar w:fldCharType="separate"/>
        </w:r>
        <w:r w:rsidR="00B95DB4">
          <w:rPr>
            <w:noProof/>
            <w:webHidden/>
          </w:rPr>
          <w:t>2</w:t>
        </w:r>
        <w:r w:rsidR="00B95DB4"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35" w:history="1">
        <w:r w:rsidRPr="004F5E6F">
          <w:rPr>
            <w:rStyle w:val="Hyperlink"/>
            <w:rFonts w:ascii="Sylfaen" w:hAnsi="Sylfaen"/>
            <w:noProof/>
            <w:lang w:val="hy-AM"/>
          </w:rPr>
          <w:t>2. Տենդերի անցկացման կարգը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36" w:history="1">
        <w:r w:rsidRPr="004F5E6F">
          <w:rPr>
            <w:rStyle w:val="Hyperlink"/>
            <w:rFonts w:ascii="Sylfaen" w:hAnsi="Sylfaen"/>
            <w:noProof/>
            <w:lang w:val="hy-AM"/>
          </w:rPr>
          <w:t>2.1. Փուլ 1՝ Մասնակիցների առաջարկների հավաքագրում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37" w:history="1">
        <w:r w:rsidRPr="004F5E6F">
          <w:rPr>
            <w:rStyle w:val="Hyperlink"/>
            <w:rFonts w:ascii="Sylfaen" w:hAnsi="Sylfaen"/>
            <w:noProof/>
            <w:lang w:val="hy-AM"/>
          </w:rPr>
          <w:t>2.1.1 Մասնակցի առաջարկի կազմին ներկայացվող պահանջները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38" w:history="1">
        <w:r w:rsidRPr="004F5E6F">
          <w:rPr>
            <w:rStyle w:val="Hyperlink"/>
            <w:rFonts w:ascii="Sylfaen" w:hAnsi="Sylfaen"/>
            <w:noProof/>
            <w:lang w:val="hy-AM"/>
          </w:rPr>
          <w:t>2.1.2 Առաջարկի կազմի մեջ մտնող փաստաթղթերի բովանդակությանը ներկայացվող պահանջներ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39" w:history="1">
        <w:r w:rsidRPr="004F5E6F">
          <w:rPr>
            <w:rStyle w:val="Hyperlink"/>
            <w:rFonts w:ascii="Sylfaen" w:hAnsi="Sylfaen"/>
            <w:noProof/>
            <w:lang w:val="hy-AM"/>
          </w:rPr>
          <w:t>2.1.3. Առաջարկների տրամադրման ձևին ներկայացվող պահանջներ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0" w:history="1">
        <w:r w:rsidRPr="004F5E6F">
          <w:rPr>
            <w:rStyle w:val="Hyperlink"/>
            <w:rFonts w:ascii="Sylfaen" w:hAnsi="Sylfaen" w:cs="Sylfaen"/>
            <w:noProof/>
            <w:lang w:val="hy-AM"/>
          </w:rPr>
          <w:t>2.1.4. Առաջարկների</w:t>
        </w:r>
        <w:r w:rsidRPr="004F5E6F">
          <w:rPr>
            <w:rStyle w:val="Hyperlink"/>
            <w:rFonts w:ascii="Sylfaen" w:hAnsi="Sylfaen"/>
            <w:noProof/>
            <w:lang w:val="hy-AM"/>
          </w:rPr>
          <w:t xml:space="preserve"> </w:t>
        </w:r>
        <w:r w:rsidRPr="004F5E6F">
          <w:rPr>
            <w:rStyle w:val="Hyperlink"/>
            <w:rFonts w:ascii="Sylfaen" w:hAnsi="Sylfaen" w:cs="Sylfaen"/>
            <w:noProof/>
            <w:lang w:val="hy-AM"/>
          </w:rPr>
          <w:t>տրամադրման</w:t>
        </w:r>
        <w:r w:rsidRPr="004F5E6F">
          <w:rPr>
            <w:rStyle w:val="Hyperlink"/>
            <w:rFonts w:ascii="Sylfaen" w:hAnsi="Sylfaen"/>
            <w:noProof/>
            <w:lang w:val="hy-AM"/>
          </w:rPr>
          <w:t xml:space="preserve"> </w:t>
        </w:r>
        <w:r w:rsidRPr="004F5E6F">
          <w:rPr>
            <w:rStyle w:val="Hyperlink"/>
            <w:rFonts w:ascii="Sylfaen" w:hAnsi="Sylfaen" w:cs="Sylfaen"/>
            <w:noProof/>
            <w:lang w:val="hy-AM"/>
          </w:rPr>
          <w:t>կարգը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1" w:history="1">
        <w:r w:rsidRPr="004F5E6F">
          <w:rPr>
            <w:rStyle w:val="Hyperlink"/>
            <w:rFonts w:ascii="Sylfaen" w:hAnsi="Sylfaen"/>
            <w:noProof/>
            <w:lang w:val="hy-AM"/>
          </w:rPr>
          <w:t>2.1.5. Հարցեր, հստակեցումներ, առաջարկների հետ կանչում և փոփոխում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2" w:history="1">
        <w:r w:rsidRPr="004F5E6F">
          <w:rPr>
            <w:rStyle w:val="Hyperlink"/>
            <w:rFonts w:ascii="Sylfaen" w:hAnsi="Sylfaen"/>
            <w:noProof/>
            <w:lang w:val="hy-AM"/>
          </w:rPr>
          <w:t>2.2. Փուլ 2՝ Մասնակիցների որակավորումը և կարճ ցուցակի ձևավորումը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3" w:history="1">
        <w:r w:rsidRPr="004F5E6F">
          <w:rPr>
            <w:rStyle w:val="Hyperlink"/>
            <w:rFonts w:ascii="Sylfaen" w:hAnsi="Sylfaen"/>
            <w:noProof/>
            <w:lang w:val="hy-AM"/>
          </w:rPr>
          <w:t>2.3 Փուլ 3՝ Կոմերցիոն առաջարկների բարելավում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4" w:history="1">
        <w:r w:rsidRPr="004F5E6F">
          <w:rPr>
            <w:rStyle w:val="Hyperlink"/>
            <w:rFonts w:ascii="Sylfaen" w:hAnsi="Sylfaen"/>
            <w:noProof/>
            <w:lang w:val="hy-AM"/>
          </w:rPr>
          <w:t>2.4 Փուլ 4՝ Հաղթողի ընտրությունը և հայտարարումը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5" w:history="1">
        <w:r w:rsidRPr="004F5E6F">
          <w:rPr>
            <w:rStyle w:val="Hyperlink"/>
            <w:rFonts w:ascii="Sylfaen" w:hAnsi="Sylfaen"/>
            <w:noProof/>
            <w:lang w:val="hy-AM"/>
          </w:rPr>
          <w:t xml:space="preserve">3. </w:t>
        </w:r>
        <w:r w:rsidRPr="004F5E6F">
          <w:rPr>
            <w:rStyle w:val="Hyperlink"/>
            <w:rFonts w:ascii="Sylfaen" w:hAnsi="Sylfaen" w:cs="Sylfaen"/>
            <w:noProof/>
            <w:lang w:val="hy-AM"/>
          </w:rPr>
          <w:t>Պատվիրատուի</w:t>
        </w:r>
        <w:r w:rsidRPr="004F5E6F">
          <w:rPr>
            <w:rStyle w:val="Hyperlink"/>
            <w:rFonts w:ascii="Sylfaen" w:hAnsi="Sylfaen"/>
            <w:noProof/>
            <w:lang w:val="hy-AM"/>
          </w:rPr>
          <w:t xml:space="preserve"> </w:t>
        </w:r>
        <w:r w:rsidRPr="004F5E6F">
          <w:rPr>
            <w:rStyle w:val="Hyperlink"/>
            <w:rFonts w:ascii="Sylfaen" w:hAnsi="Sylfaen" w:cs="Sylfaen"/>
            <w:noProof/>
            <w:lang w:val="hy-AM"/>
          </w:rPr>
          <w:t>իրավունքները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6" w:history="1">
        <w:r w:rsidRPr="004F5E6F">
          <w:rPr>
            <w:rStyle w:val="Hyperlink"/>
            <w:rFonts w:ascii="Sylfaen" w:hAnsi="Sylfaen"/>
            <w:noProof/>
            <w:lang w:val="hy-AM"/>
          </w:rPr>
          <w:t>4. Մասնակցի որակազրկումը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7" w:history="1">
        <w:r w:rsidRPr="004F5E6F">
          <w:rPr>
            <w:rStyle w:val="Hyperlink"/>
            <w:rFonts w:ascii="Sylfaen" w:hAnsi="Sylfaen"/>
            <w:noProof/>
            <w:lang w:val="hy-AM"/>
          </w:rPr>
          <w:t>5. Այլ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95DB4" w:rsidRDefault="00B95DB4">
      <w:pPr>
        <w:pStyle w:val="TOC2"/>
        <w:tabs>
          <w:tab w:val="right" w:leader="dot" w:pos="9863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en-US"/>
        </w:rPr>
      </w:pPr>
      <w:hyperlink w:anchor="_Toc402201448" w:history="1">
        <w:r w:rsidRPr="004F5E6F">
          <w:rPr>
            <w:rStyle w:val="Hyperlink"/>
            <w:rFonts w:ascii="Sylfaen" w:hAnsi="Sylfaen"/>
            <w:noProof/>
            <w:lang w:val="hy-AM"/>
          </w:rPr>
          <w:t>6. Հավելվածներ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_Toc402201448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A632D" w:rsidRPr="0090768E" w:rsidRDefault="0060261A" w:rsidP="007A632D">
      <w:pPr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fldChar w:fldCharType="end"/>
      </w: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pStyle w:val="Heading2"/>
        <w:spacing w:before="0" w:after="300"/>
        <w:jc w:val="both"/>
        <w:rPr>
          <w:rFonts w:ascii="Sylfaen" w:hAnsi="Sylfaen"/>
          <w:sz w:val="28"/>
          <w:lang w:val="hy-AM"/>
        </w:rPr>
      </w:pPr>
      <w:bookmarkStart w:id="1" w:name="_Toc402201434"/>
      <w:r w:rsidRPr="0090768E">
        <w:rPr>
          <w:rFonts w:ascii="Sylfaen" w:hAnsi="Sylfaen"/>
          <w:sz w:val="28"/>
          <w:lang w:val="hy-AM"/>
        </w:rPr>
        <w:t>1. Տենդերի առարկան</w:t>
      </w:r>
      <w:bookmarkEnd w:id="1"/>
    </w:p>
    <w:p w:rsidR="007A632D" w:rsidRPr="0090768E" w:rsidRDefault="007A632D" w:rsidP="007A632D">
      <w:pPr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«</w:t>
      </w:r>
      <w:r w:rsidRPr="0090768E">
        <w:rPr>
          <w:rFonts w:ascii="Sylfaen" w:hAnsi="Sylfaen" w:cs="Sylfaen"/>
          <w:lang w:val="hy-AM"/>
        </w:rPr>
        <w:t>ԱրմենՏել</w:t>
      </w:r>
      <w:r w:rsidRPr="0090768E">
        <w:rPr>
          <w:rFonts w:ascii="Sylfaen" w:hAnsi="Sylfaen" w:cs="Calibri"/>
          <w:lang w:val="hy-AM"/>
        </w:rPr>
        <w:t>»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ՓԲԸ</w:t>
      </w:r>
      <w:r w:rsidRPr="0090768E">
        <w:rPr>
          <w:rFonts w:ascii="Sylfaen" w:hAnsi="Sylfaen"/>
          <w:lang w:val="hy-AM"/>
        </w:rPr>
        <w:t xml:space="preserve"> (</w:t>
      </w:r>
      <w:r w:rsidRPr="0090768E">
        <w:rPr>
          <w:rFonts w:ascii="Sylfaen" w:hAnsi="Sylfaen" w:cs="Sylfaen"/>
          <w:lang w:val="hy-AM"/>
        </w:rPr>
        <w:t>այսուհետ՝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Պատվիրատու</w:t>
      </w:r>
      <w:r w:rsidRPr="0090768E">
        <w:rPr>
          <w:rFonts w:ascii="Sylfaen" w:hAnsi="Sylfaen"/>
          <w:lang w:val="hy-AM"/>
        </w:rPr>
        <w:t xml:space="preserve">) </w:t>
      </w:r>
      <w:r w:rsidRPr="0090768E">
        <w:rPr>
          <w:rFonts w:ascii="Sylfaen" w:hAnsi="Sylfaen" w:cs="Sylfaen"/>
          <w:lang w:val="hy-AM"/>
        </w:rPr>
        <w:t>հրավիրում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Ձեր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Ընկերությանը</w:t>
      </w:r>
      <w:r w:rsidRPr="0090768E">
        <w:rPr>
          <w:rFonts w:ascii="Sylfaen" w:hAnsi="Sylfaen"/>
          <w:lang w:val="hy-AM"/>
        </w:rPr>
        <w:t xml:space="preserve"> (</w:t>
      </w:r>
      <w:r w:rsidRPr="0090768E">
        <w:rPr>
          <w:rFonts w:ascii="Sylfaen" w:hAnsi="Sylfaen" w:cs="Sylfaen"/>
          <w:lang w:val="hy-AM"/>
        </w:rPr>
        <w:t>այսուհետ՝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Մասնակից</w:t>
      </w:r>
      <w:r w:rsidRPr="0090768E">
        <w:rPr>
          <w:rFonts w:ascii="Sylfaen" w:hAnsi="Sylfaen"/>
          <w:lang w:val="hy-AM"/>
        </w:rPr>
        <w:t xml:space="preserve">) </w:t>
      </w:r>
      <w:r w:rsidRPr="0090768E">
        <w:rPr>
          <w:rFonts w:ascii="Sylfaen" w:hAnsi="Sylfaen" w:cs="Sylfaen"/>
          <w:lang w:val="hy-AM"/>
        </w:rPr>
        <w:t>մասնակցելու</w:t>
      </w:r>
      <w:r w:rsidRPr="0090768E">
        <w:rPr>
          <w:rFonts w:ascii="Sylfaen" w:hAnsi="Sylfaen"/>
          <w:lang w:val="hy-AM"/>
        </w:rPr>
        <w:t xml:space="preserve"> 2 տարի ժամկետով «</w:t>
      </w:r>
      <w:r w:rsidRPr="0090768E">
        <w:rPr>
          <w:rFonts w:ascii="Sylfaen" w:hAnsi="Sylfaen" w:cs="Sylfaen"/>
          <w:lang w:val="hy-AM"/>
        </w:rPr>
        <w:t>ԱրմենՏել»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ՓԲԸ</w:t>
      </w:r>
      <w:r w:rsidRPr="0090768E">
        <w:rPr>
          <w:rFonts w:ascii="Sylfaen" w:hAnsi="Sylfaen"/>
          <w:lang w:val="hy-AM"/>
        </w:rPr>
        <w:t xml:space="preserve"> կարիքների </w:t>
      </w:r>
      <w:r w:rsidRPr="0090768E">
        <w:rPr>
          <w:rFonts w:ascii="Sylfaen" w:hAnsi="Sylfaen" w:cs="Sylfaen"/>
          <w:lang w:val="hy-AM"/>
        </w:rPr>
        <w:t>համար</w:t>
      </w:r>
      <w:r w:rsidRPr="0090768E">
        <w:rPr>
          <w:rFonts w:ascii="Sylfaen" w:hAnsi="Sylfaen"/>
          <w:lang w:val="hy-AM"/>
        </w:rPr>
        <w:t xml:space="preserve"> ինկասացիոն ծառայությունների մ</w:t>
      </w:r>
      <w:r w:rsidRPr="0090768E">
        <w:rPr>
          <w:rFonts w:ascii="Sylfaen" w:hAnsi="Sylfaen" w:cs="Sylfaen"/>
          <w:lang w:val="hy-AM"/>
        </w:rPr>
        <w:t>ատակարարների ընտրության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/>
          <w:bCs/>
          <w:lang w:val="hy-AM"/>
        </w:rPr>
        <w:t xml:space="preserve">ARM – T 039/14 </w:t>
      </w:r>
      <w:r w:rsidRPr="0090768E">
        <w:rPr>
          <w:rFonts w:ascii="Sylfaen" w:hAnsi="Sylfaen"/>
          <w:lang w:val="hy-AM"/>
        </w:rPr>
        <w:t>բաց տենդերին (</w:t>
      </w:r>
      <w:r w:rsidRPr="0090768E">
        <w:rPr>
          <w:rFonts w:ascii="Sylfaen" w:hAnsi="Sylfaen" w:cs="Sylfaen"/>
          <w:lang w:val="hy-AM"/>
        </w:rPr>
        <w:t>այսուհետ՝</w:t>
      </w:r>
      <w:r w:rsidRPr="0090768E">
        <w:rPr>
          <w:rFonts w:ascii="Sylfaen" w:hAnsi="Sylfaen"/>
          <w:lang w:val="hy-AM"/>
        </w:rPr>
        <w:t xml:space="preserve"> Տենդեր):</w:t>
      </w:r>
    </w:p>
    <w:p w:rsidR="0090768E" w:rsidRPr="0090768E" w:rsidRDefault="0090768E" w:rsidP="007A632D">
      <w:pPr>
        <w:spacing w:after="240"/>
        <w:rPr>
          <w:rFonts w:ascii="Sylfaen" w:hAnsi="Sylfaen"/>
          <w:bCs/>
          <w:lang w:val="hy-AM"/>
        </w:rPr>
      </w:pPr>
    </w:p>
    <w:p w:rsidR="007A632D" w:rsidRPr="0090768E" w:rsidRDefault="007A632D" w:rsidP="007A632D">
      <w:pPr>
        <w:spacing w:after="240"/>
        <w:rPr>
          <w:rFonts w:ascii="Sylfaen" w:hAnsi="Sylfaen"/>
          <w:bCs/>
          <w:lang w:val="hy-AM"/>
        </w:rPr>
      </w:pPr>
      <w:r w:rsidRPr="0090768E">
        <w:rPr>
          <w:rFonts w:ascii="Sylfaen" w:hAnsi="Sylfaen"/>
          <w:bCs/>
          <w:lang w:val="hy-AM"/>
        </w:rPr>
        <w:t xml:space="preserve">Ծառայություններին ներկայացվող պահանջների մասին տեղեկատվությունը բերված է </w:t>
      </w:r>
      <w:hyperlink w:anchor="ТТ" w:history="1">
        <w:r w:rsidRPr="0090768E">
          <w:rPr>
            <w:rStyle w:val="Hyperlink"/>
            <w:rFonts w:ascii="Sylfaen" w:hAnsi="Sylfaen"/>
            <w:b/>
            <w:bCs/>
            <w:lang w:val="hy-AM"/>
          </w:rPr>
          <w:t>Հավելված 1</w:t>
        </w:r>
      </w:hyperlink>
      <w:r w:rsidRPr="0090768E">
        <w:rPr>
          <w:rStyle w:val="Hyperlink"/>
          <w:rFonts w:ascii="Sylfaen" w:hAnsi="Sylfaen"/>
          <w:b/>
          <w:bCs/>
          <w:lang w:val="hy-AM"/>
        </w:rPr>
        <w:t>-ում:</w:t>
      </w:r>
    </w:p>
    <w:p w:rsidR="007A632D" w:rsidRPr="0090768E" w:rsidRDefault="007A632D" w:rsidP="007A632D">
      <w:pPr>
        <w:spacing w:before="240" w:after="20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bCs/>
          <w:lang w:val="hy-AM"/>
        </w:rPr>
        <w:t xml:space="preserve">Տենդերի շրջանակներում կընտրվի 1 հաղթող և 1 պահուստային մատակարար: Տենդերի հաղթողի հետ կկնքվի միանգամյա պայմանագիր 2 տարի ժամկետով  </w:t>
      </w:r>
      <w:hyperlink w:anchor="РД" w:history="1">
        <w:r w:rsidRPr="0090768E">
          <w:rPr>
            <w:rStyle w:val="Hyperlink"/>
            <w:rFonts w:ascii="Sylfaen" w:hAnsi="Sylfaen"/>
            <w:b/>
            <w:lang w:val="hy-AM"/>
          </w:rPr>
          <w:t>Հավելված 2</w:t>
        </w:r>
      </w:hyperlink>
      <w:r w:rsidRPr="0090768E">
        <w:rPr>
          <w:rStyle w:val="Hyperlink"/>
          <w:rFonts w:ascii="Sylfaen" w:hAnsi="Sylfaen"/>
          <w:b/>
          <w:lang w:val="hy-AM"/>
        </w:rPr>
        <w:t>-ի</w:t>
      </w:r>
      <w:r w:rsidRPr="0090768E">
        <w:rPr>
          <w:rFonts w:ascii="Sylfaen" w:hAnsi="Sylfaen"/>
          <w:lang w:val="hy-AM"/>
        </w:rPr>
        <w:t xml:space="preserve"> ձևով: </w:t>
      </w: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2" w:name="_Toc402201435"/>
      <w:r w:rsidRPr="0090768E">
        <w:rPr>
          <w:rFonts w:ascii="Sylfaen" w:hAnsi="Sylfaen"/>
          <w:sz w:val="28"/>
          <w:lang w:val="hy-AM"/>
        </w:rPr>
        <w:t>2. Տենդերի անցկացման կարգը</w:t>
      </w:r>
      <w:bookmarkEnd w:id="2"/>
    </w:p>
    <w:p w:rsidR="007A632D" w:rsidRPr="0090768E" w:rsidRDefault="007A632D" w:rsidP="007A632D">
      <w:pPr>
        <w:spacing w:after="20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Տենդերն անցկացվում է 4 փուլով:</w:t>
      </w:r>
    </w:p>
    <w:p w:rsidR="007A632D" w:rsidRPr="0090768E" w:rsidRDefault="007A632D" w:rsidP="007A632D">
      <w:pPr>
        <w:rPr>
          <w:rFonts w:ascii="Sylfaen" w:hAnsi="Sylfaen"/>
          <w:lang w:val="hy-AM"/>
        </w:rPr>
      </w:pPr>
      <w:bookmarkStart w:id="3" w:name="Контакты"/>
      <w:r w:rsidRPr="0090768E">
        <w:rPr>
          <w:rFonts w:ascii="Sylfaen" w:hAnsi="Sylfaen"/>
          <w:lang w:val="hy-AM"/>
        </w:rPr>
        <w:t xml:space="preserve">Տենդերի անցկացման հետ կապված հարցերով Պատվիրատուի կոնտակտային անձը՝ </w:t>
      </w:r>
    </w:p>
    <w:bookmarkEnd w:id="3"/>
    <w:p w:rsidR="007A632D" w:rsidRPr="0090768E" w:rsidRDefault="007A632D" w:rsidP="007A632D">
      <w:pPr>
        <w:pStyle w:val="ListParagraph"/>
        <w:numPr>
          <w:ilvl w:val="0"/>
          <w:numId w:val="14"/>
        </w:numPr>
        <w:rPr>
          <w:rFonts w:ascii="Sylfaen" w:hAnsi="Sylfaen"/>
          <w:lang w:val="hy-AM"/>
        </w:rPr>
      </w:pPr>
      <w:r w:rsidRPr="0090768E">
        <w:rPr>
          <w:rFonts w:ascii="Sylfaen" w:hAnsi="Sylfaen"/>
          <w:b/>
          <w:lang w:val="hy-AM"/>
        </w:rPr>
        <w:t xml:space="preserve">Ազգանուն Անուն՝ </w:t>
      </w:r>
      <w:r w:rsidRPr="0090768E">
        <w:rPr>
          <w:rFonts w:ascii="Sylfaen" w:hAnsi="Sylfaen"/>
          <w:lang w:val="hy-AM"/>
        </w:rPr>
        <w:t>Լևոն Դեմիր</w:t>
      </w:r>
      <w:r w:rsidR="0090768E" w:rsidRPr="0090768E">
        <w:rPr>
          <w:rFonts w:ascii="Sylfaen" w:hAnsi="Sylfaen"/>
          <w:lang w:val="hy-AM"/>
        </w:rPr>
        <w:t>չ</w:t>
      </w:r>
      <w:r w:rsidRPr="0090768E">
        <w:rPr>
          <w:rFonts w:ascii="Sylfaen" w:hAnsi="Sylfaen"/>
          <w:lang w:val="hy-AM"/>
        </w:rPr>
        <w:t>յան</w:t>
      </w:r>
    </w:p>
    <w:p w:rsidR="007A632D" w:rsidRPr="0090768E" w:rsidRDefault="007A632D" w:rsidP="007A632D">
      <w:pPr>
        <w:pStyle w:val="ListParagraph"/>
        <w:numPr>
          <w:ilvl w:val="0"/>
          <w:numId w:val="14"/>
        </w:numPr>
        <w:rPr>
          <w:rFonts w:ascii="Sylfaen" w:hAnsi="Sylfaen"/>
          <w:lang w:val="hy-AM"/>
        </w:rPr>
      </w:pPr>
      <w:r w:rsidRPr="0090768E">
        <w:rPr>
          <w:rFonts w:ascii="Sylfaen" w:hAnsi="Sylfaen"/>
          <w:b/>
          <w:lang w:val="hy-AM"/>
        </w:rPr>
        <w:t>Պաշտոն՝</w:t>
      </w:r>
      <w:r w:rsidRPr="0090768E">
        <w:rPr>
          <w:rFonts w:ascii="Sylfaen" w:hAnsi="Sylfaen"/>
          <w:lang w:val="hy-AM"/>
        </w:rPr>
        <w:t xml:space="preserve"> Ավագ մասնագետ</w:t>
      </w:r>
    </w:p>
    <w:p w:rsidR="007A632D" w:rsidRPr="0090768E" w:rsidRDefault="007A632D" w:rsidP="007A632D">
      <w:pPr>
        <w:pStyle w:val="ListParagraph"/>
        <w:numPr>
          <w:ilvl w:val="0"/>
          <w:numId w:val="14"/>
        </w:numPr>
        <w:rPr>
          <w:rFonts w:ascii="Sylfaen" w:hAnsi="Sylfaen"/>
          <w:lang w:val="hy-AM"/>
        </w:rPr>
      </w:pPr>
      <w:r w:rsidRPr="0090768E">
        <w:rPr>
          <w:rFonts w:ascii="Sylfaen" w:hAnsi="Sylfaen"/>
          <w:b/>
          <w:lang w:val="hy-AM"/>
        </w:rPr>
        <w:t xml:space="preserve">Հասցե՝ </w:t>
      </w:r>
      <w:r w:rsidRPr="0090768E">
        <w:rPr>
          <w:rFonts w:ascii="Sylfaen" w:hAnsi="Sylfaen"/>
          <w:lang w:val="hy-AM"/>
        </w:rPr>
        <w:t>ք. Երևան, Ահարոնյան փող. 2, գրասենյակ 201</w:t>
      </w:r>
    </w:p>
    <w:p w:rsidR="007A632D" w:rsidRPr="0090768E" w:rsidRDefault="007A632D" w:rsidP="007A632D">
      <w:pPr>
        <w:pStyle w:val="ListParagraph"/>
        <w:numPr>
          <w:ilvl w:val="0"/>
          <w:numId w:val="14"/>
        </w:numPr>
        <w:contextualSpacing w:val="0"/>
        <w:rPr>
          <w:rFonts w:ascii="Sylfaen" w:hAnsi="Sylfaen"/>
          <w:b/>
          <w:lang w:val="hy-AM"/>
        </w:rPr>
      </w:pPr>
      <w:r w:rsidRPr="0090768E">
        <w:rPr>
          <w:rFonts w:ascii="Sylfaen" w:hAnsi="Sylfaen"/>
          <w:b/>
          <w:lang w:val="hy-AM"/>
        </w:rPr>
        <w:t>Էլ. հասցե՝</w:t>
      </w:r>
      <w:r w:rsidRPr="0090768E">
        <w:rPr>
          <w:rFonts w:ascii="Sylfaen" w:hAnsi="Sylfaen"/>
          <w:lang w:val="hy-AM"/>
        </w:rPr>
        <w:t xml:space="preserve"> </w:t>
      </w:r>
      <w:hyperlink r:id="rId7" w:history="1">
        <w:r w:rsidRPr="0090768E">
          <w:rPr>
            <w:rStyle w:val="Hyperlink"/>
            <w:rFonts w:ascii="Sylfaen" w:hAnsi="Sylfaen"/>
            <w:lang w:val="hy-AM"/>
          </w:rPr>
          <w:t>LDemirchyan@beeline.am</w:t>
        </w:r>
      </w:hyperlink>
      <w:r w:rsidRPr="0090768E">
        <w:rPr>
          <w:rFonts w:ascii="Sylfaen" w:hAnsi="Sylfaen"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numPr>
          <w:ilvl w:val="0"/>
          <w:numId w:val="14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b/>
          <w:lang w:val="hy-AM"/>
        </w:rPr>
        <w:t xml:space="preserve">Հեռ՝ </w:t>
      </w:r>
      <w:r w:rsidRPr="0090768E">
        <w:rPr>
          <w:rFonts w:ascii="Sylfaen" w:hAnsi="Sylfaen"/>
          <w:lang w:val="hy-AM"/>
        </w:rPr>
        <w:t>(+374) 10 290548</w:t>
      </w:r>
    </w:p>
    <w:p w:rsidR="007A632D" w:rsidRPr="0090768E" w:rsidRDefault="007A632D" w:rsidP="007A632D">
      <w:pPr>
        <w:pStyle w:val="ListParagraph"/>
        <w:numPr>
          <w:ilvl w:val="0"/>
          <w:numId w:val="14"/>
        </w:numPr>
        <w:spacing w:after="200"/>
        <w:contextualSpacing w:val="0"/>
        <w:rPr>
          <w:rFonts w:ascii="Sylfaen" w:hAnsi="Sylfaen"/>
          <w:b/>
          <w:lang w:val="hy-AM"/>
        </w:rPr>
      </w:pPr>
      <w:r w:rsidRPr="0090768E">
        <w:rPr>
          <w:rFonts w:ascii="Sylfaen" w:hAnsi="Sylfaen"/>
          <w:b/>
          <w:lang w:val="hy-AM"/>
        </w:rPr>
        <w:t>Բջջ.՝</w:t>
      </w:r>
      <w:r w:rsidRPr="0090768E">
        <w:rPr>
          <w:rFonts w:ascii="Sylfaen" w:hAnsi="Sylfaen"/>
          <w:lang w:val="hy-AM"/>
        </w:rPr>
        <w:t xml:space="preserve"> (+374) 99 019496</w:t>
      </w: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4" w:name="_Toc402201436"/>
      <w:r w:rsidRPr="0090768E">
        <w:rPr>
          <w:rFonts w:ascii="Sylfaen" w:hAnsi="Sylfaen"/>
          <w:lang w:val="hy-AM"/>
        </w:rPr>
        <w:t>2.1. Փուլ 1՝ Մասնակիցների առաջարկների հավաքագրում</w:t>
      </w:r>
      <w:bookmarkEnd w:id="4"/>
    </w:p>
    <w:p w:rsidR="007A632D" w:rsidRPr="0090768E" w:rsidRDefault="007A632D" w:rsidP="007A632D">
      <w:pPr>
        <w:pStyle w:val="ListParagraph"/>
        <w:numPr>
          <w:ilvl w:val="0"/>
          <w:numId w:val="15"/>
        </w:numPr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Պատվիրատուն հրապարակում է Տենդերի մասնակցի հրահանգը (այսուհետ՝ ՏՄՀ)  </w:t>
      </w:r>
      <w:hyperlink r:id="rId8" w:history="1">
        <w:r w:rsidRPr="0090768E">
          <w:rPr>
            <w:rStyle w:val="Hyperlink"/>
            <w:rFonts w:ascii="Sylfaen" w:hAnsi="Sylfaen"/>
            <w:lang w:val="hy-AM"/>
          </w:rPr>
          <w:t>www.beeline.am</w:t>
        </w:r>
      </w:hyperlink>
      <w:r w:rsidRPr="0090768E">
        <w:rPr>
          <w:rFonts w:ascii="Sylfaen" w:hAnsi="Sylfaen"/>
          <w:lang w:val="hy-AM"/>
        </w:rPr>
        <w:t xml:space="preserve"> և </w:t>
      </w:r>
      <w:hyperlink r:id="rId9" w:history="1">
        <w:r w:rsidRPr="0090768E">
          <w:rPr>
            <w:rStyle w:val="Hyperlink"/>
            <w:rFonts w:ascii="Sylfaen" w:hAnsi="Sylfaen"/>
            <w:lang w:val="hy-AM"/>
          </w:rPr>
          <w:t>www.gnumner.am</w:t>
        </w:r>
      </w:hyperlink>
      <w:r w:rsidRPr="0090768E">
        <w:rPr>
          <w:rFonts w:ascii="Sylfaen" w:hAnsi="Sylfaen"/>
          <w:lang w:val="hy-AM"/>
        </w:rPr>
        <w:t xml:space="preserve"> կայքերում: </w:t>
      </w:r>
    </w:p>
    <w:p w:rsidR="007A632D" w:rsidRPr="0090768E" w:rsidRDefault="007A632D" w:rsidP="007A632D">
      <w:pPr>
        <w:pStyle w:val="ListParagraph"/>
        <w:numPr>
          <w:ilvl w:val="0"/>
          <w:numId w:val="15"/>
        </w:numPr>
        <w:spacing w:after="20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Մասնակիցը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ծանոթանում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Տ</w:t>
      </w:r>
      <w:r w:rsidRPr="0090768E">
        <w:rPr>
          <w:rFonts w:ascii="Sylfaen" w:hAnsi="Sylfaen" w:cs="Sylfaen"/>
          <w:lang w:val="hy-AM"/>
        </w:rPr>
        <w:t>ՄՀ</w:t>
      </w:r>
      <w:r w:rsidRPr="0090768E">
        <w:rPr>
          <w:rFonts w:ascii="Sylfaen" w:hAnsi="Sylfaen"/>
          <w:lang w:val="hy-AM"/>
        </w:rPr>
        <w:t>-</w:t>
      </w:r>
      <w:r w:rsidRPr="0090768E">
        <w:rPr>
          <w:rFonts w:ascii="Sylfaen" w:hAnsi="Sylfaen" w:cs="Sylfaen"/>
          <w:lang w:val="hy-AM"/>
        </w:rPr>
        <w:t>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հետ</w:t>
      </w:r>
      <w:r w:rsidRPr="0090768E">
        <w:rPr>
          <w:rFonts w:ascii="Sylfaen" w:hAnsi="Sylfaen"/>
          <w:lang w:val="hy-AM"/>
        </w:rPr>
        <w:t xml:space="preserve">, </w:t>
      </w:r>
      <w:r w:rsidRPr="0090768E">
        <w:rPr>
          <w:rFonts w:ascii="Sylfaen" w:hAnsi="Sylfaen" w:cs="Sylfaen"/>
          <w:lang w:val="hy-AM"/>
        </w:rPr>
        <w:t>որից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հետո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պատրաստում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առաջարկը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և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ուղարկում այն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Պատվիրատուին:</w:t>
      </w: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5" w:name="ИУТ_2_1_1"/>
      <w:bookmarkStart w:id="6" w:name="_Toc402201437"/>
      <w:r w:rsidRPr="0090768E">
        <w:rPr>
          <w:rFonts w:ascii="Sylfaen" w:hAnsi="Sylfaen"/>
          <w:lang w:val="hy-AM"/>
        </w:rPr>
        <w:t>2.1.1 Մասնակցի առաջարկի կազմին ներկայացվող պահանջները</w:t>
      </w:r>
      <w:bookmarkEnd w:id="6"/>
      <w:r w:rsidRPr="0090768E">
        <w:rPr>
          <w:rFonts w:ascii="Sylfaen" w:hAnsi="Sylfaen"/>
          <w:sz w:val="28"/>
          <w:lang w:val="hy-AM"/>
        </w:rPr>
        <w:t xml:space="preserve"> </w:t>
      </w:r>
    </w:p>
    <w:bookmarkEnd w:id="5"/>
    <w:p w:rsidR="007A632D" w:rsidRPr="0090768E" w:rsidRDefault="007A632D" w:rsidP="007A632D">
      <w:pPr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Առաջարկը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պետք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ներառի՝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10"/>
        </w:numPr>
        <w:tabs>
          <w:tab w:val="left" w:pos="-496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 w:cs="Sylfaen"/>
          <w:lang w:val="hy-AM"/>
        </w:rPr>
        <w:t>Կոմերցիոն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առաջարկ</w:t>
      </w:r>
      <w:r w:rsidRPr="0090768E">
        <w:rPr>
          <w:rFonts w:ascii="Sylfaen" w:hAnsi="Sylfaen"/>
          <w:lang w:val="hy-AM"/>
        </w:rPr>
        <w:t xml:space="preserve"> (</w:t>
      </w:r>
      <w:r w:rsidRPr="0090768E">
        <w:rPr>
          <w:rFonts w:ascii="Sylfaen" w:hAnsi="Sylfaen" w:cs="Sylfaen"/>
          <w:lang w:val="hy-AM"/>
        </w:rPr>
        <w:t>ձևը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ներկայացված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Հավելված 3-ում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և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փոփոխման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ենթակա չէ</w:t>
      </w:r>
      <w:r w:rsidRPr="0090768E">
        <w:rPr>
          <w:rFonts w:ascii="Sylfaen" w:hAnsi="Sylfaen"/>
          <w:bCs/>
          <w:lang w:val="hy-AM"/>
        </w:rPr>
        <w:t>)</w:t>
      </w:r>
    </w:p>
    <w:p w:rsidR="007A632D" w:rsidRPr="0090768E" w:rsidRDefault="007A632D" w:rsidP="007A632D">
      <w:pPr>
        <w:pStyle w:val="ListParagraph"/>
        <w:numPr>
          <w:ilvl w:val="0"/>
          <w:numId w:val="10"/>
        </w:numPr>
        <w:tabs>
          <w:tab w:val="left" w:pos="-4962"/>
        </w:tabs>
        <w:ind w:left="567" w:hanging="283"/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/>
          <w:bCs/>
          <w:lang w:val="hy-AM"/>
        </w:rPr>
        <w:t>Մասնակցի հարցաթերթիկ (</w:t>
      </w:r>
      <w:r w:rsidRPr="0090768E">
        <w:rPr>
          <w:rFonts w:ascii="Sylfaen" w:hAnsi="Sylfaen" w:cs="Sylfaen"/>
          <w:lang w:val="hy-AM"/>
        </w:rPr>
        <w:t>ձևը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ներկայացված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Հավելված 4-ում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և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փոփոխման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ենթակա չէ</w:t>
      </w:r>
      <w:r w:rsidRPr="0090768E">
        <w:rPr>
          <w:rFonts w:ascii="Sylfaen" w:hAnsi="Sylfaen"/>
          <w:bCs/>
          <w:lang w:val="hy-AM"/>
        </w:rPr>
        <w:t>)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10"/>
        </w:numPr>
        <w:tabs>
          <w:tab w:val="left" w:pos="-340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Գաղտնի տեղեկատվության չհրապարակման մասին համաձայնագիր (</w:t>
      </w:r>
      <w:r w:rsidRPr="0090768E">
        <w:rPr>
          <w:rFonts w:ascii="Sylfaen" w:hAnsi="Sylfaen" w:cs="Sylfaen"/>
          <w:lang w:val="hy-AM"/>
        </w:rPr>
        <w:t>ձևը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ներկայացված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Հավելված 5-ում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և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փոփոխման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ենթակա չէ</w:t>
      </w:r>
      <w:r w:rsidRPr="0090768E">
        <w:rPr>
          <w:rFonts w:ascii="Sylfaen" w:hAnsi="Sylfaen"/>
          <w:lang w:val="hy-AM"/>
        </w:rPr>
        <w:t>)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10"/>
        </w:numPr>
        <w:tabs>
          <w:tab w:val="left" w:pos="-496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Շահագրգռվածության բացակայության մասին նամակ (</w:t>
      </w:r>
      <w:r w:rsidRPr="0090768E">
        <w:rPr>
          <w:rFonts w:ascii="Sylfaen" w:hAnsi="Sylfaen" w:cs="Sylfaen"/>
          <w:lang w:val="hy-AM"/>
        </w:rPr>
        <w:t>ձևը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ներկայացված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Հավելված 6-ում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և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փոփոխման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ենթակա չէ</w:t>
      </w:r>
      <w:r w:rsidRPr="0090768E">
        <w:rPr>
          <w:rFonts w:ascii="Sylfaen" w:hAnsi="Sylfaen"/>
          <w:lang w:val="hy-AM"/>
        </w:rPr>
        <w:t>)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10"/>
        </w:numPr>
        <w:tabs>
          <w:tab w:val="left" w:pos="-496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bCs/>
          <w:lang w:val="hy-AM"/>
        </w:rPr>
        <w:t>Էլեկտրոնային փաստաթղթերի հանձնման ակտ (</w:t>
      </w:r>
      <w:r w:rsidRPr="0090768E">
        <w:rPr>
          <w:rFonts w:ascii="Sylfaen" w:hAnsi="Sylfaen" w:cs="Sylfaen"/>
          <w:lang w:val="hy-AM"/>
        </w:rPr>
        <w:t>ձևը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ներկայացված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Հավելված 7-ում</w:t>
      </w:r>
      <w:r w:rsidRPr="0090768E">
        <w:rPr>
          <w:rFonts w:ascii="Sylfaen" w:hAnsi="Sylfaen"/>
          <w:lang w:val="hy-AM"/>
        </w:rPr>
        <w:t xml:space="preserve"> և </w:t>
      </w:r>
      <w:r w:rsidRPr="0090768E">
        <w:rPr>
          <w:rFonts w:ascii="Sylfaen" w:hAnsi="Sylfaen" w:cs="Sylfaen"/>
          <w:lang w:val="hy-AM"/>
        </w:rPr>
        <w:t>փոփոխման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ենթակա չէ</w:t>
      </w:r>
      <w:r w:rsidRPr="0090768E">
        <w:rPr>
          <w:rFonts w:ascii="Sylfaen" w:hAnsi="Sylfaen"/>
          <w:bCs/>
          <w:lang w:val="hy-AM"/>
        </w:rPr>
        <w:t>)</w:t>
      </w:r>
    </w:p>
    <w:p w:rsidR="007A632D" w:rsidRPr="0090768E" w:rsidRDefault="007A632D" w:rsidP="007A632D">
      <w:pPr>
        <w:pStyle w:val="ListParagraph"/>
        <w:numPr>
          <w:ilvl w:val="0"/>
          <w:numId w:val="10"/>
        </w:numPr>
        <w:ind w:left="567" w:hanging="283"/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/>
          <w:bCs/>
          <w:lang w:val="hy-AM"/>
        </w:rPr>
        <w:t xml:space="preserve">Ինկասացիոն ծառայությունների </w:t>
      </w:r>
      <w:r w:rsidR="0090768E" w:rsidRPr="0090768E">
        <w:rPr>
          <w:rFonts w:ascii="Sylfaen" w:hAnsi="Sylfaen"/>
          <w:bCs/>
          <w:lang w:val="hy-AM"/>
        </w:rPr>
        <w:t>մատուցման</w:t>
      </w:r>
      <w:r w:rsidRPr="0090768E">
        <w:rPr>
          <w:rFonts w:ascii="Sylfaen" w:hAnsi="Sylfaen"/>
          <w:bCs/>
          <w:lang w:val="hy-AM"/>
        </w:rPr>
        <w:t xml:space="preserve"> լիցենզիա: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spacing w:after="240"/>
        <w:ind w:left="567" w:hanging="283"/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 w:cs="Sylfaen"/>
          <w:lang w:val="hy-AM"/>
        </w:rPr>
        <w:t>Տեղեկանք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այն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մասին</w:t>
      </w:r>
      <w:r w:rsidRPr="0090768E">
        <w:rPr>
          <w:rFonts w:ascii="Sylfaen" w:hAnsi="Sylfaen"/>
          <w:lang w:val="hy-AM"/>
        </w:rPr>
        <w:t xml:space="preserve">, </w:t>
      </w:r>
      <w:r w:rsidRPr="0090768E">
        <w:rPr>
          <w:rFonts w:ascii="Sylfaen" w:hAnsi="Sylfaen" w:cs="Sylfaen"/>
          <w:lang w:val="hy-AM"/>
        </w:rPr>
        <w:t>որ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Տենդերի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Մասնակիցը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չի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գտնվում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անվճարունակության</w:t>
      </w:r>
      <w:r w:rsidRPr="0090768E">
        <w:rPr>
          <w:rFonts w:ascii="Sylfaen" w:hAnsi="Sylfaen"/>
          <w:lang w:val="hy-AM"/>
        </w:rPr>
        <w:t xml:space="preserve">, </w:t>
      </w:r>
      <w:r w:rsidRPr="0090768E">
        <w:rPr>
          <w:rFonts w:ascii="Sylfaen" w:hAnsi="Sylfaen" w:cs="Sylfaen"/>
          <w:lang w:val="hy-AM"/>
        </w:rPr>
        <w:t>սնանկության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կամ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լուծարման</w:t>
      </w:r>
      <w:r w:rsidRPr="0090768E">
        <w:rPr>
          <w:rFonts w:ascii="Sylfaen" w:hAnsi="Sylfaen"/>
          <w:lang w:val="hy-AM"/>
        </w:rPr>
        <w:t xml:space="preserve"> գործընթացներում՝ տրված Դատական դեպարտամենտի կողմից:</w:t>
      </w:r>
    </w:p>
    <w:p w:rsidR="007A632D" w:rsidRPr="0090768E" w:rsidRDefault="007A632D" w:rsidP="007A632D">
      <w:pPr>
        <w:pStyle w:val="Heading2"/>
        <w:spacing w:before="0" w:after="300"/>
        <w:ind w:right="-223"/>
        <w:rPr>
          <w:rFonts w:ascii="Sylfaen" w:hAnsi="Sylfaen"/>
          <w:sz w:val="28"/>
          <w:lang w:val="hy-AM"/>
        </w:rPr>
      </w:pPr>
      <w:bookmarkStart w:id="7" w:name="_Toc402201438"/>
      <w:r w:rsidRPr="0090768E">
        <w:rPr>
          <w:rFonts w:ascii="Sylfaen" w:hAnsi="Sylfaen"/>
          <w:lang w:val="hy-AM"/>
        </w:rPr>
        <w:t>2.1.2 Առաջարկի կազմի մեջ մտնող փաստաթղթերի բովանդակությանը ներկայացվող պահանջներ</w:t>
      </w:r>
      <w:bookmarkEnd w:id="7"/>
      <w:r w:rsidRPr="0090768E">
        <w:rPr>
          <w:rFonts w:ascii="Sylfaen" w:hAnsi="Sylfaen"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numPr>
          <w:ilvl w:val="0"/>
          <w:numId w:val="17"/>
        </w:numPr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/>
          <w:bCs/>
          <w:lang w:val="hy-AM"/>
        </w:rPr>
        <w:t xml:space="preserve">Մասնակիցները ներկայացնում են կոմերցիոն առաջարկում ինկասացվող գումարից հաշվարկվող տոկոսը: </w:t>
      </w:r>
    </w:p>
    <w:p w:rsidR="007A632D" w:rsidRPr="0090768E" w:rsidRDefault="007A632D" w:rsidP="007A632D">
      <w:pPr>
        <w:pStyle w:val="ListParagraph"/>
        <w:numPr>
          <w:ilvl w:val="0"/>
          <w:numId w:val="17"/>
        </w:numPr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 w:cs="Sylfaen"/>
          <w:bCs/>
          <w:lang w:val="hy-AM"/>
        </w:rPr>
        <w:t>Կոմերցիոն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առաջարկում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Մասնակցի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կողմից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ներկայացվող</w:t>
      </w:r>
      <w:r w:rsidRPr="0090768E">
        <w:rPr>
          <w:rFonts w:ascii="Sylfaen" w:hAnsi="Sylfaen"/>
          <w:bCs/>
          <w:lang w:val="hy-AM"/>
        </w:rPr>
        <w:t xml:space="preserve"> </w:t>
      </w:r>
      <w:r w:rsidR="0090768E" w:rsidRPr="0090768E">
        <w:rPr>
          <w:rFonts w:ascii="Sylfaen" w:hAnsi="Sylfaen" w:cs="Sylfaen"/>
          <w:bCs/>
          <w:lang w:val="hy-AM"/>
        </w:rPr>
        <w:t>պայմանները</w:t>
      </w:r>
      <w:r w:rsidRPr="0090768E">
        <w:rPr>
          <w:rFonts w:ascii="Sylfaen" w:hAnsi="Sylfaen" w:cs="Sylfaen"/>
          <w:bCs/>
          <w:lang w:val="hy-AM"/>
        </w:rPr>
        <w:t>, մասնակցի հաղթանակի դեպքում, կարող են ամրագրվել Տենդերի անցկացման ար</w:t>
      </w:r>
      <w:r w:rsidR="0090768E">
        <w:rPr>
          <w:rFonts w:ascii="Sylfaen" w:hAnsi="Sylfaen" w:cs="Sylfaen"/>
          <w:bCs/>
          <w:lang w:val="hy-AM"/>
        </w:rPr>
        <w:t>դյունքներով կնքված պայմանագրում</w:t>
      </w:r>
      <w:r w:rsidR="0090768E" w:rsidRPr="0090768E">
        <w:rPr>
          <w:rFonts w:ascii="Sylfaen" w:hAnsi="Sylfaen" w:cs="Sylfaen"/>
          <w:bCs/>
          <w:lang w:val="hy-AM"/>
        </w:rPr>
        <w:t xml:space="preserve"> և գործել 2 տարվա ընթացքում:</w:t>
      </w:r>
    </w:p>
    <w:p w:rsidR="007A632D" w:rsidRPr="0090768E" w:rsidRDefault="009D5B9E" w:rsidP="007A632D">
      <w:pPr>
        <w:pStyle w:val="ListParagraph"/>
        <w:numPr>
          <w:ilvl w:val="0"/>
          <w:numId w:val="17"/>
        </w:numPr>
        <w:contextualSpacing w:val="0"/>
        <w:rPr>
          <w:rFonts w:ascii="Sylfaen" w:hAnsi="Sylfaen"/>
          <w:bCs/>
          <w:lang w:val="hy-AM"/>
        </w:rPr>
      </w:pPr>
      <w:r>
        <w:rPr>
          <w:rFonts w:ascii="Sylfaen" w:hAnsi="Sylfaen"/>
          <w:bCs/>
          <w:lang w:val="hy-AM"/>
        </w:rPr>
        <w:t>Կոմերցիոն առաջարկ</w:t>
      </w:r>
      <w:r w:rsidRPr="009D5B9E">
        <w:rPr>
          <w:rFonts w:ascii="Sylfaen" w:hAnsi="Sylfaen"/>
          <w:bCs/>
          <w:lang w:val="hy-AM"/>
        </w:rPr>
        <w:t>ում ներկայացվող պայմանները պետք է ներառեն գնագոյացումը  հետևյալ պայմանով`</w:t>
      </w:r>
      <w:r w:rsidR="0090768E" w:rsidRPr="0090768E">
        <w:rPr>
          <w:rFonts w:ascii="Sylfaen" w:hAnsi="Sylfaen"/>
          <w:bCs/>
          <w:lang w:val="hy-AM"/>
        </w:rPr>
        <w:t xml:space="preserve">  </w:t>
      </w:r>
      <w:r w:rsidR="007A632D" w:rsidRPr="0090768E">
        <w:rPr>
          <w:rFonts w:ascii="Sylfaen" w:hAnsi="Sylfaen"/>
          <w:bCs/>
          <w:lang w:val="hy-AM"/>
        </w:rPr>
        <w:t xml:space="preserve">հետվճար ընդունման ակտի ստորագրման պահից 45 օրացուցային օր անց: </w:t>
      </w:r>
    </w:p>
    <w:p w:rsidR="007A632D" w:rsidRPr="0090768E" w:rsidRDefault="007A632D" w:rsidP="007A632D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7A632D" w:rsidRPr="0090768E" w:rsidRDefault="007A632D" w:rsidP="007A63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90768E">
        <w:rPr>
          <w:rFonts w:ascii="Sylfaen" w:hAnsi="Sylfaen" w:cs="Sylfaen"/>
          <w:color w:val="FF0000"/>
          <w:lang w:val="hy-AM"/>
        </w:rPr>
        <w:t>Պատվիրատուն</w:t>
      </w:r>
      <w:r w:rsidRPr="0090768E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</w:t>
      </w:r>
      <w:r w:rsidR="009D5B9E" w:rsidRPr="009D5B9E">
        <w:rPr>
          <w:rFonts w:ascii="Sylfaen" w:hAnsi="Sylfaen"/>
          <w:color w:val="FF0000"/>
          <w:lang w:val="hy-AM"/>
        </w:rPr>
        <w:t xml:space="preserve"> և այն չներառել Մասնակիցների կարճ ցուցակ</w:t>
      </w:r>
      <w:r w:rsidRPr="0090768E">
        <w:rPr>
          <w:rFonts w:ascii="Sylfaen" w:hAnsi="Sylfaen"/>
          <w:color w:val="FF0000"/>
          <w:lang w:val="hy-AM"/>
        </w:rPr>
        <w:t>, եթե այն չի համապատասխանում ՏՄՀ 2.1.2 բաժնում թվարկված պահանջներից գոնե մեկին:</w:t>
      </w: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8" w:name="_Toc402201439"/>
      <w:r w:rsidRPr="0090768E">
        <w:rPr>
          <w:rFonts w:ascii="Sylfaen" w:hAnsi="Sylfaen"/>
          <w:lang w:val="hy-AM"/>
        </w:rPr>
        <w:t>2.1.3. Առաջարկների տրամադրման ձևին ներկայացվող պահանջներ</w:t>
      </w:r>
      <w:bookmarkEnd w:id="8"/>
      <w:r w:rsidRPr="0090768E">
        <w:rPr>
          <w:rFonts w:ascii="Sylfaen" w:hAnsi="Sylfaen"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numPr>
          <w:ilvl w:val="0"/>
          <w:numId w:val="18"/>
        </w:numPr>
        <w:ind w:left="540" w:hanging="27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 w:cs="Sylfaen"/>
          <w:bCs/>
          <w:lang w:val="hy-AM"/>
        </w:rPr>
        <w:t>Մասնակիցը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ներկայացնում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է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առաջարկ</w:t>
      </w:r>
      <w:r w:rsidR="00E47599" w:rsidRPr="0090768E">
        <w:rPr>
          <w:rFonts w:ascii="Sylfaen" w:hAnsi="Sylfaen" w:cs="Sylfaen"/>
          <w:bCs/>
          <w:lang w:val="hy-AM"/>
        </w:rPr>
        <w:t>ն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էլեկտրոնային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տեսքով:</w:t>
      </w:r>
    </w:p>
    <w:p w:rsidR="007A632D" w:rsidRPr="0090768E" w:rsidRDefault="007A632D" w:rsidP="007A632D">
      <w:pPr>
        <w:pStyle w:val="ListParagraph"/>
        <w:numPr>
          <w:ilvl w:val="0"/>
          <w:numId w:val="18"/>
        </w:numPr>
        <w:ind w:left="540" w:hanging="27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 w:cs="Sylfaen"/>
          <w:bCs/>
          <w:lang w:val="hy-AM"/>
        </w:rPr>
        <w:t>Առաջարկը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պետք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է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ներառի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հետևյալ</w:t>
      </w:r>
      <w:r w:rsidRPr="0090768E">
        <w:rPr>
          <w:rFonts w:ascii="Sylfaen" w:hAnsi="Sylfaen"/>
          <w:bCs/>
          <w:lang w:val="hy-AM"/>
        </w:rPr>
        <w:t xml:space="preserve"> </w:t>
      </w:r>
      <w:r w:rsidRPr="0090768E">
        <w:rPr>
          <w:rFonts w:ascii="Sylfaen" w:hAnsi="Sylfaen" w:cs="Sylfaen"/>
          <w:bCs/>
          <w:lang w:val="hy-AM"/>
        </w:rPr>
        <w:t>ֆայլերը.</w:t>
      </w:r>
    </w:p>
    <w:p w:rsidR="007A632D" w:rsidRPr="0090768E" w:rsidRDefault="0060261A" w:rsidP="007A632D">
      <w:pPr>
        <w:pStyle w:val="ListParagraph"/>
        <w:widowControl w:val="0"/>
        <w:numPr>
          <w:ilvl w:val="0"/>
          <w:numId w:val="11"/>
        </w:numPr>
        <w:tabs>
          <w:tab w:val="left" w:pos="-3402"/>
        </w:tabs>
        <w:autoSpaceDE w:val="0"/>
        <w:autoSpaceDN w:val="0"/>
        <w:adjustRightInd w:val="0"/>
        <w:ind w:left="90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7A632D" w:rsidRPr="0090768E">
          <w:rPr>
            <w:rStyle w:val="Hyperlink"/>
            <w:rFonts w:ascii="Sylfaen" w:hAnsi="Sylfaen"/>
            <w:b/>
            <w:lang w:val="hy-AM"/>
          </w:rPr>
          <w:t>Կոմերցիոն առաջարկ</w:t>
        </w:r>
      </w:hyperlink>
      <w:r w:rsidR="007A632D" w:rsidRPr="0090768E">
        <w:rPr>
          <w:rFonts w:ascii="Sylfaen" w:hAnsi="Sylfaen"/>
          <w:lang w:val="hy-AM"/>
        </w:rPr>
        <w:t>՝</w:t>
      </w:r>
      <w:r w:rsidR="007A632D" w:rsidRPr="0090768E">
        <w:rPr>
          <w:rFonts w:ascii="Sylfaen" w:hAnsi="Sylfaen"/>
          <w:color w:val="000000"/>
          <w:lang w:val="hy-AM"/>
        </w:rPr>
        <w:t xml:space="preserve"> փաստաթղթի ստորագրված և կնիքով վավերացված սկան արված պատճենը PDF ձևաչափով, ինչպես նաև ֆայլը EXCEL ձևաչափով (ֆայլերի անունները ԿԱ.pdf և ԿԱ.xlsx),</w:t>
      </w:r>
    </w:p>
    <w:p w:rsidR="007A632D" w:rsidRPr="0090768E" w:rsidRDefault="0060261A" w:rsidP="007A632D">
      <w:pPr>
        <w:pStyle w:val="ListParagraph"/>
        <w:widowControl w:val="0"/>
        <w:numPr>
          <w:ilvl w:val="0"/>
          <w:numId w:val="11"/>
        </w:numPr>
        <w:tabs>
          <w:tab w:val="left" w:pos="-3330"/>
          <w:tab w:val="left" w:pos="360"/>
        </w:tabs>
        <w:autoSpaceDE w:val="0"/>
        <w:autoSpaceDN w:val="0"/>
        <w:adjustRightInd w:val="0"/>
        <w:ind w:left="90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7A632D" w:rsidRPr="0090768E">
          <w:rPr>
            <w:rStyle w:val="Hyperlink"/>
            <w:rFonts w:ascii="Sylfaen" w:hAnsi="Sylfaen"/>
            <w:b/>
            <w:lang w:val="hy-AM"/>
          </w:rPr>
          <w:t>Մասնակցի հարցաթերթիկ՝</w:t>
        </w:r>
      </w:hyperlink>
      <w:r w:rsidR="007A632D" w:rsidRPr="0090768E">
        <w:rPr>
          <w:rFonts w:ascii="Sylfaen" w:hAnsi="Sylfaen"/>
          <w:color w:val="000000"/>
          <w:lang w:val="hy-AM"/>
        </w:rPr>
        <w:t xml:space="preserve"> փաստաթղթի ստորագրված և կնիքով վավերացված սկան արված պատճենը PDF ձևաչափով, ինչպես նաև ֆայլը DOC ձևաչափով (ֆայլերի անունները</w:t>
      </w:r>
      <w:r w:rsidR="007A632D" w:rsidRPr="0090768E">
        <w:rPr>
          <w:rFonts w:ascii="Sylfaen" w:hAnsi="Sylfaen"/>
          <w:lang w:val="hy-AM"/>
        </w:rPr>
        <w:t xml:space="preserve"> ՄՀ</w:t>
      </w:r>
      <w:r w:rsidR="007A632D" w:rsidRPr="0090768E">
        <w:rPr>
          <w:rFonts w:ascii="Sylfaen" w:hAnsi="Sylfaen"/>
          <w:color w:val="000000"/>
          <w:lang w:val="hy-AM"/>
        </w:rPr>
        <w:t xml:space="preserve">.pdf և </w:t>
      </w:r>
      <w:r w:rsidR="007A632D" w:rsidRPr="0090768E">
        <w:rPr>
          <w:rFonts w:ascii="Sylfaen" w:hAnsi="Sylfaen"/>
          <w:lang w:val="hy-AM"/>
        </w:rPr>
        <w:t>ՄՀ.doc</w:t>
      </w:r>
      <w:r w:rsidR="007A632D" w:rsidRPr="0090768E">
        <w:rPr>
          <w:rFonts w:ascii="Sylfaen" w:hAnsi="Sylfaen"/>
          <w:color w:val="000000"/>
          <w:lang w:val="hy-AM"/>
        </w:rPr>
        <w:t>)</w:t>
      </w:r>
    </w:p>
    <w:p w:rsidR="007A632D" w:rsidRPr="0090768E" w:rsidRDefault="0060261A" w:rsidP="007A632D">
      <w:pPr>
        <w:pStyle w:val="ListParagraph"/>
        <w:widowControl w:val="0"/>
        <w:numPr>
          <w:ilvl w:val="0"/>
          <w:numId w:val="11"/>
        </w:numPr>
        <w:tabs>
          <w:tab w:val="left" w:pos="-3330"/>
          <w:tab w:val="left" w:pos="-3150"/>
          <w:tab w:val="left" w:pos="0"/>
          <w:tab w:val="left" w:pos="360"/>
        </w:tabs>
        <w:autoSpaceDE w:val="0"/>
        <w:autoSpaceDN w:val="0"/>
        <w:adjustRightInd w:val="0"/>
        <w:ind w:left="900"/>
        <w:contextualSpacing w:val="0"/>
        <w:rPr>
          <w:rFonts w:ascii="Sylfaen" w:hAnsi="Sylfaen"/>
          <w:color w:val="000000"/>
          <w:lang w:val="hy-AM"/>
        </w:rPr>
      </w:pPr>
      <w:hyperlink w:anchor="NDA" w:history="1">
        <w:r w:rsidR="007A632D" w:rsidRPr="0090768E">
          <w:rPr>
            <w:rStyle w:val="Hyperlink"/>
            <w:rFonts w:ascii="Sylfaen" w:hAnsi="Sylfaen"/>
            <w:b/>
            <w:lang w:val="hy-AM"/>
          </w:rPr>
          <w:t>Գաղտնի տեղեկատվության չհրապարակման մասին համաձայնագիր՝</w:t>
        </w:r>
      </w:hyperlink>
      <w:r w:rsidR="007A632D" w:rsidRPr="0090768E">
        <w:rPr>
          <w:rFonts w:ascii="Sylfaen" w:hAnsi="Sylfaen"/>
          <w:color w:val="000000"/>
          <w:lang w:val="hy-AM"/>
        </w:rPr>
        <w:t xml:space="preserve"> փաստաթղթի սկան արված պատճենը PDF ձևաչափով (ֆայլի անունը NDA.pdf),</w:t>
      </w:r>
    </w:p>
    <w:p w:rsidR="007A632D" w:rsidRPr="0090768E" w:rsidRDefault="0060261A" w:rsidP="007A632D">
      <w:pPr>
        <w:pStyle w:val="ListParagraph"/>
        <w:widowControl w:val="0"/>
        <w:numPr>
          <w:ilvl w:val="0"/>
          <w:numId w:val="11"/>
        </w:numPr>
        <w:tabs>
          <w:tab w:val="left" w:pos="-2160"/>
          <w:tab w:val="left" w:pos="360"/>
          <w:tab w:val="left" w:pos="709"/>
        </w:tabs>
        <w:autoSpaceDE w:val="0"/>
        <w:autoSpaceDN w:val="0"/>
        <w:adjustRightInd w:val="0"/>
        <w:ind w:left="900"/>
        <w:contextualSpacing w:val="0"/>
        <w:rPr>
          <w:rFonts w:ascii="Sylfaen" w:hAnsi="Sylfaen"/>
          <w:color w:val="000000"/>
          <w:lang w:val="hy-AM"/>
        </w:rPr>
      </w:pPr>
      <w:hyperlink w:anchor="ПоН" w:history="1">
        <w:r w:rsidR="007A632D" w:rsidRPr="0090768E">
          <w:rPr>
            <w:rStyle w:val="Hyperlink"/>
            <w:rFonts w:ascii="Sylfaen" w:hAnsi="Sylfaen"/>
            <w:b/>
            <w:lang w:val="hy-AM"/>
          </w:rPr>
          <w:t>Շահագրգռվածության բացակայության մասին նամակ՝</w:t>
        </w:r>
      </w:hyperlink>
      <w:r w:rsidR="007A632D" w:rsidRPr="0090768E">
        <w:rPr>
          <w:rFonts w:ascii="Sylfaen" w:hAnsi="Sylfaen"/>
          <w:color w:val="000000"/>
          <w:lang w:val="hy-AM"/>
        </w:rPr>
        <w:t xml:space="preserve"> փաստաթղթի ստորագրված և կնիքով վավերացված սկան արված պատճենը PDF ձևաչափով (ֆայլի անունը ՇԲՆ.pdf),</w:t>
      </w:r>
    </w:p>
    <w:p w:rsidR="007A632D" w:rsidRPr="0090768E" w:rsidRDefault="0060261A" w:rsidP="007A632D">
      <w:pPr>
        <w:pStyle w:val="ListParagraph"/>
        <w:widowControl w:val="0"/>
        <w:numPr>
          <w:ilvl w:val="0"/>
          <w:numId w:val="11"/>
        </w:numPr>
        <w:tabs>
          <w:tab w:val="left" w:pos="-4962"/>
        </w:tabs>
        <w:autoSpaceDE w:val="0"/>
        <w:autoSpaceDN w:val="0"/>
        <w:adjustRightInd w:val="0"/>
        <w:ind w:left="900"/>
        <w:contextualSpacing w:val="0"/>
        <w:rPr>
          <w:rFonts w:ascii="Sylfaen" w:hAnsi="Sylfaen"/>
          <w:lang w:val="hy-AM"/>
        </w:rPr>
      </w:pPr>
      <w:hyperlink w:anchor="Акт" w:history="1">
        <w:r w:rsidR="007A632D" w:rsidRPr="0090768E">
          <w:rPr>
            <w:rStyle w:val="Hyperlink"/>
            <w:rFonts w:ascii="Sylfaen" w:hAnsi="Sylfaen"/>
            <w:b/>
            <w:bCs/>
            <w:lang w:val="hy-AM"/>
          </w:rPr>
          <w:t>Էլեկտրոնային փաստաթղթերի հանձնման ակտ՝</w:t>
        </w:r>
      </w:hyperlink>
      <w:r w:rsidR="007A632D" w:rsidRPr="0090768E">
        <w:rPr>
          <w:rFonts w:ascii="Sylfaen" w:hAnsi="Sylfaen"/>
          <w:color w:val="000000"/>
          <w:lang w:val="hy-AM"/>
        </w:rPr>
        <w:t xml:space="preserve"> փաստաթղթի ստորագրված և կնիքով վավերացված սկան արված պատճենը PDF ձևաչափով</w:t>
      </w:r>
      <w:r w:rsidR="007A632D" w:rsidRPr="0090768E">
        <w:rPr>
          <w:rFonts w:ascii="Sylfaen" w:hAnsi="Sylfaen"/>
          <w:bCs/>
          <w:lang w:val="hy-AM"/>
        </w:rPr>
        <w:t xml:space="preserve">  (</w:t>
      </w:r>
      <w:r w:rsidR="007A632D" w:rsidRPr="0090768E">
        <w:rPr>
          <w:rFonts w:ascii="Sylfaen" w:hAnsi="Sylfaen"/>
          <w:color w:val="000000"/>
          <w:lang w:val="hy-AM"/>
        </w:rPr>
        <w:t>ֆայլի անունը ԱԿՏ՝ Ինկասացիոն Ծառայությունների Տենդեր.pdf</w:t>
      </w:r>
      <w:r w:rsidR="007A632D" w:rsidRPr="0090768E">
        <w:rPr>
          <w:rFonts w:ascii="Sylfaen" w:hAnsi="Sylfaen"/>
          <w:bCs/>
          <w:lang w:val="hy-AM"/>
        </w:rPr>
        <w:t>)</w:t>
      </w:r>
    </w:p>
    <w:p w:rsidR="007A632D" w:rsidRPr="0090768E" w:rsidRDefault="007A632D" w:rsidP="007A632D">
      <w:pPr>
        <w:pStyle w:val="ListParagraph"/>
        <w:numPr>
          <w:ilvl w:val="0"/>
          <w:numId w:val="11"/>
        </w:numPr>
        <w:ind w:left="900"/>
        <w:contextualSpacing w:val="0"/>
        <w:rPr>
          <w:rFonts w:ascii="Sylfaen" w:hAnsi="Sylfaen"/>
          <w:bCs/>
          <w:lang w:val="hy-AM"/>
        </w:rPr>
      </w:pPr>
      <w:r w:rsidRPr="0090768E">
        <w:rPr>
          <w:rFonts w:ascii="Sylfaen" w:hAnsi="Sylfaen"/>
          <w:b/>
          <w:bCs/>
          <w:lang w:val="hy-AM"/>
        </w:rPr>
        <w:t>Լիցենզիա՝</w:t>
      </w:r>
      <w:r w:rsidRPr="0090768E">
        <w:rPr>
          <w:rFonts w:ascii="Sylfaen" w:hAnsi="Sylfaen"/>
          <w:bCs/>
          <w:lang w:val="hy-AM"/>
        </w:rPr>
        <w:t xml:space="preserve"> </w:t>
      </w:r>
      <w:r w:rsidR="009D5B9E" w:rsidRPr="009D5B9E">
        <w:rPr>
          <w:rFonts w:ascii="Sylfaen" w:hAnsi="Sylfaen"/>
          <w:bCs/>
          <w:lang w:val="hy-AM"/>
        </w:rPr>
        <w:t xml:space="preserve">փաստաթղթի </w:t>
      </w:r>
      <w:r w:rsidRPr="0090768E">
        <w:rPr>
          <w:rFonts w:ascii="Sylfaen" w:hAnsi="Sylfaen"/>
          <w:color w:val="000000"/>
          <w:lang w:val="hy-AM"/>
        </w:rPr>
        <w:t>սկան արված պատճենը PDF ձևաչափով</w:t>
      </w:r>
      <w:r w:rsidRPr="0090768E">
        <w:rPr>
          <w:rFonts w:ascii="Sylfaen" w:hAnsi="Sylfaen"/>
          <w:bCs/>
          <w:lang w:val="hy-AM"/>
        </w:rPr>
        <w:t xml:space="preserve">  </w:t>
      </w:r>
      <w:r w:rsidRPr="0090768E">
        <w:rPr>
          <w:rFonts w:ascii="Sylfaen" w:hAnsi="Sylfaen"/>
          <w:color w:val="000000"/>
          <w:lang w:val="hy-AM"/>
        </w:rPr>
        <w:t>(ֆայլի անունը Լիցենզիա.pdf),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11"/>
        </w:numPr>
        <w:tabs>
          <w:tab w:val="left" w:pos="-3150"/>
          <w:tab w:val="left" w:pos="360"/>
          <w:tab w:val="left" w:pos="709"/>
        </w:tabs>
        <w:autoSpaceDE w:val="0"/>
        <w:autoSpaceDN w:val="0"/>
        <w:adjustRightInd w:val="0"/>
        <w:ind w:left="90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b/>
          <w:lang w:val="hy-AM"/>
        </w:rPr>
        <w:t>Տեղեկանք այն մասին, որ Մասնակիցը չի գտնվում անվճարունակության, սնանկության կամ լուծարման գործընթացներում՝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/>
          <w:color w:val="000000"/>
          <w:lang w:val="hy-AM"/>
        </w:rPr>
        <w:t xml:space="preserve">փաստաթղթի ստորագրված և կնիքով վավերացված սկան արված պատճենը PDF ձևաչափով (ֆայլի անունը Տեղեկանք.pdf), </w:t>
      </w:r>
    </w:p>
    <w:p w:rsidR="007A632D" w:rsidRPr="0090768E" w:rsidRDefault="007A632D" w:rsidP="007A632D">
      <w:pPr>
        <w:pStyle w:val="ListParagraph"/>
        <w:widowControl w:val="0"/>
        <w:tabs>
          <w:tab w:val="left" w:pos="-3150"/>
          <w:tab w:val="left" w:pos="360"/>
          <w:tab w:val="left" w:pos="709"/>
        </w:tabs>
        <w:autoSpaceDE w:val="0"/>
        <w:autoSpaceDN w:val="0"/>
        <w:adjustRightInd w:val="0"/>
        <w:spacing w:after="240"/>
        <w:ind w:left="0"/>
        <w:contextualSpacing w:val="0"/>
        <w:rPr>
          <w:rFonts w:ascii="Sylfaen" w:hAnsi="Sylfaen"/>
          <w:color w:val="000000"/>
          <w:lang w:val="hy-AM"/>
        </w:rPr>
      </w:pP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Փաստաթղթերի սկան արված պատճեններին ներկայացվող պահանջները՝</w:t>
      </w:r>
    </w:p>
    <w:p w:rsidR="007A632D" w:rsidRPr="0090768E" w:rsidRDefault="007A632D" w:rsidP="007A632D">
      <w:pPr>
        <w:pStyle w:val="ListParagraph"/>
        <w:numPr>
          <w:ilvl w:val="1"/>
          <w:numId w:val="20"/>
        </w:numPr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7A632D" w:rsidRPr="0090768E" w:rsidRDefault="007A632D" w:rsidP="007A632D">
      <w:pPr>
        <w:pStyle w:val="ListParagraph"/>
        <w:numPr>
          <w:ilvl w:val="1"/>
          <w:numId w:val="20"/>
        </w:numPr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 xml:space="preserve">Մասնակիցը ներկայացնում է սկան արված պատճենը </w:t>
      </w:r>
      <w:r w:rsidRPr="0090768E">
        <w:rPr>
          <w:rFonts w:ascii="Sylfaen" w:hAnsi="Sylfaen"/>
          <w:b/>
          <w:color w:val="000000"/>
          <w:lang w:val="hy-AM"/>
        </w:rPr>
        <w:t>գունավոր ձևաչափով</w:t>
      </w:r>
      <w:r w:rsidRPr="0090768E">
        <w:rPr>
          <w:rFonts w:ascii="Sylfaen" w:hAnsi="Sylfaen"/>
          <w:color w:val="000000"/>
          <w:lang w:val="hy-AM"/>
        </w:rPr>
        <w:t>,</w:t>
      </w:r>
    </w:p>
    <w:p w:rsidR="007A632D" w:rsidRPr="0090768E" w:rsidRDefault="007A632D" w:rsidP="007A632D">
      <w:pPr>
        <w:pStyle w:val="ListParagraph"/>
        <w:numPr>
          <w:ilvl w:val="1"/>
          <w:numId w:val="20"/>
        </w:numPr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7A632D" w:rsidRPr="0090768E" w:rsidRDefault="007A632D" w:rsidP="007A632D">
      <w:pPr>
        <w:pStyle w:val="ListParagraph"/>
        <w:numPr>
          <w:ilvl w:val="1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 xml:space="preserve">փաստաթղթի յուրաքանչյուր էջ (բացառությամբ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ԿԱ.pdf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ԿԱ.xls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ՄՀ. doc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NDA.pdf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ՇԲՆ.pdf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Լիցենզիա.</w:t>
      </w:r>
      <w:r w:rsidRPr="0090768E">
        <w:rPr>
          <w:rFonts w:ascii="Sylfaen" w:hAnsi="Sylfaen"/>
          <w:color w:val="000000"/>
          <w:lang w:val="hy-AM"/>
        </w:rPr>
        <w:t>pdf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Տեղեկանք.pdf</w:t>
      </w:r>
    </w:p>
    <w:p w:rsidR="007A632D" w:rsidRPr="0090768E" w:rsidRDefault="007A632D" w:rsidP="007A63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b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ab/>
      </w:r>
      <w:r w:rsidRPr="0090768E">
        <w:rPr>
          <w:rFonts w:ascii="Sylfaen" w:hAnsi="Sylfaen"/>
          <w:color w:val="000000"/>
          <w:lang w:val="hy-AM"/>
        </w:rPr>
        <w:tab/>
      </w:r>
      <w:r w:rsidRPr="0090768E">
        <w:rPr>
          <w:rFonts w:ascii="Sylfaen" w:hAnsi="Sylfaen"/>
          <w:b/>
          <w:color w:val="000000"/>
          <w:lang w:val="hy-AM"/>
        </w:rPr>
        <w:t>Գաղտնաբառով պաշտպանված</w:t>
      </w:r>
      <w:r w:rsidRPr="0090768E">
        <w:rPr>
          <w:rFonts w:ascii="Sylfaen" w:hAnsi="Sylfaen"/>
          <w:color w:val="000000"/>
          <w:lang w:val="hy-AM"/>
        </w:rPr>
        <w:t xml:space="preserve"> RAR ձևաչափի </w:t>
      </w:r>
      <w:r w:rsidRPr="0090768E">
        <w:rPr>
          <w:rFonts w:ascii="Sylfaen" w:hAnsi="Sylfaen"/>
          <w:b/>
          <w:color w:val="000000"/>
          <w:lang w:val="hy-AM"/>
        </w:rPr>
        <w:t>մեկ</w:t>
      </w:r>
      <w:r w:rsidRPr="0090768E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Pr="0090768E">
        <w:rPr>
          <w:rFonts w:ascii="Sylfaen" w:hAnsi="Sylfaen"/>
          <w:i/>
          <w:color w:val="000000"/>
          <w:lang w:val="hy-AM"/>
        </w:rPr>
        <w:t xml:space="preserve">Մասնակցի անունը՝ Ինկասացիոն </w:t>
      </w:r>
      <w:r w:rsidR="009D5B9E" w:rsidRPr="009D5B9E">
        <w:rPr>
          <w:rFonts w:ascii="Sylfaen" w:hAnsi="Sylfaen"/>
          <w:i/>
          <w:color w:val="000000"/>
          <w:lang w:val="hy-AM"/>
        </w:rPr>
        <w:t>Ծ</w:t>
      </w:r>
      <w:r w:rsidRPr="0090768E">
        <w:rPr>
          <w:rFonts w:ascii="Sylfaen" w:hAnsi="Sylfaen"/>
          <w:i/>
          <w:color w:val="000000"/>
          <w:lang w:val="hy-AM"/>
        </w:rPr>
        <w:t xml:space="preserve">առայությունների </w:t>
      </w:r>
      <w:r w:rsidR="009D5B9E" w:rsidRPr="009D5B9E">
        <w:rPr>
          <w:rFonts w:ascii="Sylfaen" w:hAnsi="Sylfaen"/>
          <w:i/>
          <w:color w:val="000000"/>
          <w:lang w:val="hy-AM"/>
        </w:rPr>
        <w:t>Տ</w:t>
      </w:r>
      <w:r w:rsidRPr="0090768E">
        <w:rPr>
          <w:rFonts w:ascii="Sylfaen" w:hAnsi="Sylfaen"/>
          <w:i/>
          <w:color w:val="000000"/>
          <w:lang w:val="hy-AM"/>
        </w:rPr>
        <w:t>ենդեր</w:t>
      </w:r>
      <w:r w:rsidRPr="0090768E">
        <w:rPr>
          <w:rFonts w:ascii="Sylfaen" w:hAnsi="Sylfaen"/>
          <w:color w:val="000000"/>
          <w:lang w:val="hy-AM"/>
        </w:rPr>
        <w:t xml:space="preserve">»: Եթե արխիվի չափը գերազանցում է 10MB, Մասնակիցը ստեղծում է բազմահատոր արխիվ 10MB պակաս հատորի չափով: </w:t>
      </w:r>
      <w:r w:rsidRPr="0090768E">
        <w:rPr>
          <w:rFonts w:ascii="Sylfaen" w:hAnsi="Sylfaen"/>
          <w:b/>
          <w:color w:val="000000"/>
          <w:lang w:val="hy-AM"/>
        </w:rPr>
        <w:t>Բազմահատոր արխիվի հատորներն անհրաժեշտ է ուղարկել առանձին նամակներով:</w:t>
      </w:r>
    </w:p>
    <w:p w:rsidR="007A632D" w:rsidRPr="0090768E" w:rsidRDefault="007A632D" w:rsidP="007A63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b/>
          <w:color w:val="000000"/>
          <w:lang w:val="hy-AM"/>
        </w:rPr>
      </w:pPr>
      <w:r w:rsidRPr="0090768E">
        <w:rPr>
          <w:rFonts w:ascii="Sylfaen" w:hAnsi="Sylfaen"/>
          <w:b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ind w:left="0"/>
        <w:contextualSpacing w:val="0"/>
        <w:jc w:val="center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ՉԻ ԹՈՒՅԼԱՏՐՎՈՒՄ ԳԱՂՏՆԱԲԱՌՈՎ ՊԱՇՏՊԱՆԵԼ ԱՐԽԻՎԻ ԿԱԶՄԻ ՄԵՋ ՄՏՆՈՂ ՅՈՒՐԱՔԱՆՉՅՈՒՐ ՖԱՅԼ: ԳԱՂՏՆԱԲԱՌՈՎ ՊԵՏՔ Է ՊԱՇՏՊԱՆՎԱԾ ԼԻՆԻ ՄԻԱՅՆ ԱՐԽԻՎԸ:</w:t>
      </w:r>
    </w:p>
    <w:p w:rsidR="007A632D" w:rsidRPr="0090768E" w:rsidRDefault="007A632D" w:rsidP="007A63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90768E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ՄՄՀ 2.1.3 բաժնում թվարկված պահանջներից գոնե մեկին:</w:t>
      </w: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9" w:name="ИУТ_2_1_4"/>
      <w:bookmarkStart w:id="10" w:name="_Toc402201440"/>
      <w:r w:rsidRPr="0090768E">
        <w:rPr>
          <w:rFonts w:ascii="Sylfaen" w:hAnsi="Sylfaen" w:cs="Sylfaen"/>
          <w:lang w:val="hy-AM"/>
        </w:rPr>
        <w:t>2.1.4. Առաջարկների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տրամադրման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կարգը</w:t>
      </w:r>
      <w:bookmarkEnd w:id="10"/>
    </w:p>
    <w:bookmarkEnd w:id="9"/>
    <w:p w:rsidR="007A632D" w:rsidRPr="0090768E" w:rsidRDefault="007A632D" w:rsidP="007A632D">
      <w:pPr>
        <w:widowControl w:val="0"/>
        <w:tabs>
          <w:tab w:val="left" w:pos="-3240"/>
        </w:tabs>
        <w:autoSpaceDE w:val="0"/>
        <w:autoSpaceDN w:val="0"/>
        <w:adjustRightInd w:val="0"/>
        <w:ind w:left="9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lang w:val="hy-AM"/>
        </w:rPr>
        <w:t xml:space="preserve">Մասնակիցն ուղարկում է ՏՄՀ 2.1.3 բաժնի պահանջներին համապատասխան պատրաստված արխիվն էլեկտրոնային փոստի  </w:t>
      </w:r>
      <w:hyperlink r:id="rId10" w:history="1">
        <w:r w:rsidRPr="0090768E">
          <w:rPr>
            <w:rStyle w:val="Hyperlink"/>
            <w:rFonts w:ascii="Sylfaen" w:hAnsi="Sylfaen"/>
            <w:lang w:val="hy-AM"/>
          </w:rPr>
          <w:t>Tender_Armentel_LD@beeline.am</w:t>
        </w:r>
      </w:hyperlink>
      <w:r w:rsidRPr="0090768E">
        <w:rPr>
          <w:rFonts w:ascii="Sylfaen" w:hAnsi="Sylfaen"/>
          <w:lang w:val="hy-AM"/>
        </w:rPr>
        <w:t xml:space="preserve"> հասցեին </w:t>
      </w:r>
      <w:r w:rsidR="009D5B9E">
        <w:rPr>
          <w:rFonts w:ascii="Sylfaen" w:hAnsi="Sylfaen"/>
          <w:b/>
          <w:lang w:val="en-US"/>
        </w:rPr>
        <w:t>26</w:t>
      </w:r>
      <w:r w:rsidRPr="0090768E">
        <w:rPr>
          <w:rFonts w:ascii="Sylfaen" w:hAnsi="Sylfaen"/>
          <w:b/>
          <w:lang w:val="hy-AM"/>
        </w:rPr>
        <w:t xml:space="preserve">.11.2014թ. </w:t>
      </w:r>
      <w:r w:rsidRPr="0090768E">
        <w:rPr>
          <w:rFonts w:ascii="Sylfaen" w:hAnsi="Sylfaen"/>
          <w:lang w:val="hy-AM"/>
        </w:rPr>
        <w:t xml:space="preserve">ժամը </w:t>
      </w:r>
      <w:r w:rsidRPr="0090768E">
        <w:rPr>
          <w:rFonts w:ascii="Sylfaen" w:hAnsi="Sylfaen"/>
          <w:b/>
          <w:lang w:val="hy-AM"/>
        </w:rPr>
        <w:t xml:space="preserve">15:00 (տեղական ժամանակով) </w:t>
      </w:r>
      <w:r w:rsidRPr="0090768E">
        <w:rPr>
          <w:rFonts w:ascii="Sylfaen" w:hAnsi="Sylfaen"/>
          <w:lang w:val="hy-AM"/>
        </w:rPr>
        <w:t xml:space="preserve">ոչ ուշ ժամկետում: </w:t>
      </w:r>
      <w:r w:rsidRPr="0090768E">
        <w:rPr>
          <w:rFonts w:ascii="Sylfaen" w:hAnsi="Sylfaen"/>
          <w:b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Նամակի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թեման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համապատասխանում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հետևյալ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ֆորմատին</w:t>
      </w:r>
      <w:r w:rsidRPr="0090768E">
        <w:rPr>
          <w:rFonts w:ascii="Sylfaen" w:hAnsi="Sylfaen"/>
          <w:lang w:val="hy-AM"/>
        </w:rPr>
        <w:t xml:space="preserve"> «</w:t>
      </w:r>
      <w:r w:rsidRPr="0090768E">
        <w:rPr>
          <w:rFonts w:ascii="Sylfaen" w:hAnsi="Sylfaen" w:cs="Sylfaen"/>
          <w:lang w:val="hy-AM"/>
        </w:rPr>
        <w:t>Մասնակցի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անվանումը՝ Ինկասացիոն ծառայությունների տենդեր»</w:t>
      </w:r>
      <w:r w:rsidRPr="0090768E">
        <w:rPr>
          <w:rFonts w:ascii="Sylfaen" w:hAnsi="Sylfaen"/>
          <w:lang w:val="hy-AM"/>
        </w:rPr>
        <w:t>: Անհրաժեշտ է ուղարկել բազմահատոր արխիվի հատորներն առաձին նամակներով:</w:t>
      </w:r>
      <w:hyperlink r:id="rId11" w:history="1"/>
      <w:r w:rsidRPr="0090768E">
        <w:rPr>
          <w:rFonts w:ascii="Sylfaen" w:hAnsi="Sylfaen"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spacing w:before="240"/>
        <w:ind w:left="90"/>
        <w:contextualSpacing w:val="0"/>
        <w:rPr>
          <w:rFonts w:ascii="Sylfaen" w:hAnsi="Sylfaen" w:cs="Helv"/>
          <w:u w:val="single"/>
          <w:lang w:val="hy-AM"/>
        </w:rPr>
      </w:pPr>
      <w:r w:rsidRPr="0090768E">
        <w:rPr>
          <w:rFonts w:ascii="Sylfaen" w:hAnsi="Sylfaen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Թիվ 7 Հավելվածի</w:t>
      </w:r>
      <w:r w:rsidRPr="0090768E">
        <w:rPr>
          <w:rFonts w:ascii="Sylfaen" w:hAnsi="Sylfaen"/>
          <w:lang w:val="hy-AM"/>
        </w:rPr>
        <w:t xml:space="preserve"> պահանջներին համապատասխան պատրաստված  </w:t>
      </w:r>
      <w:r w:rsidRPr="0090768E">
        <w:rPr>
          <w:rFonts w:ascii="Sylfaen" w:hAnsi="Sylfaen"/>
          <w:b/>
          <w:lang w:val="hy-AM"/>
        </w:rPr>
        <w:t>Էլեկտրոնային տեղեկատվության հանձնման ակտը</w:t>
      </w:r>
      <w:r w:rsidRPr="0090768E">
        <w:rPr>
          <w:rFonts w:ascii="Sylfaen" w:hAnsi="Sylfaen"/>
          <w:lang w:val="hy-AM"/>
        </w:rPr>
        <w:t xml:space="preserve"> (Ակտ՝ Ինկասացիոն ծառայությունների տենդեր.pdf) Մասնակիցն ուղարկում է Պատվիրատուի Անվտանգության ծառայություն էլեկտրոնային փոստի </w:t>
      </w:r>
      <w:hyperlink r:id="rId12" w:history="1">
        <w:r w:rsidRPr="0090768E">
          <w:rPr>
            <w:rStyle w:val="Hyperlink"/>
            <w:rFonts w:ascii="Sylfaen" w:hAnsi="Sylfaen"/>
            <w:lang w:val="hy-AM"/>
          </w:rPr>
          <w:t>Tigs@beeline.am</w:t>
        </w:r>
      </w:hyperlink>
      <w:r w:rsidRPr="0090768E">
        <w:rPr>
          <w:rFonts w:ascii="Sylfaen" w:hAnsi="Sylfaen"/>
          <w:lang w:val="hy-AM"/>
        </w:rPr>
        <w:t xml:space="preserve"> հասցեին (առանց պատճեններն այլ փոստարկղերին ուղարկելու) 2</w:t>
      </w:r>
      <w:r w:rsidR="009D5B9E">
        <w:rPr>
          <w:rFonts w:ascii="Sylfaen" w:hAnsi="Sylfaen"/>
          <w:b/>
          <w:lang w:val="en-US"/>
        </w:rPr>
        <w:t>6</w:t>
      </w:r>
      <w:r w:rsidRPr="0090768E">
        <w:rPr>
          <w:rFonts w:ascii="Sylfaen" w:hAnsi="Sylfaen"/>
          <w:b/>
          <w:lang w:val="hy-AM"/>
        </w:rPr>
        <w:t xml:space="preserve">.11.2014թ. </w:t>
      </w:r>
      <w:r w:rsidRPr="0090768E">
        <w:rPr>
          <w:rFonts w:ascii="Sylfaen" w:hAnsi="Sylfaen"/>
          <w:lang w:val="hy-AM"/>
        </w:rPr>
        <w:t xml:space="preserve">ժամը </w:t>
      </w:r>
      <w:r w:rsidRPr="0090768E">
        <w:rPr>
          <w:rFonts w:ascii="Sylfaen" w:hAnsi="Sylfaen"/>
          <w:b/>
          <w:lang w:val="hy-AM"/>
        </w:rPr>
        <w:t xml:space="preserve">15:00 (տեղական ժամանակով) </w:t>
      </w:r>
      <w:r w:rsidRPr="0090768E">
        <w:rPr>
          <w:rFonts w:ascii="Sylfaen" w:hAnsi="Sylfaen"/>
          <w:lang w:val="hy-AM"/>
        </w:rPr>
        <w:t xml:space="preserve">ոչ ուշ ժամկետում: </w:t>
      </w:r>
      <w:r w:rsidRPr="0090768E">
        <w:rPr>
          <w:rFonts w:ascii="Sylfaen" w:hAnsi="Sylfaen"/>
          <w:b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Նամակի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թեման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համապատասխանում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է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հետևյալ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 w:cs="Sylfaen"/>
          <w:lang w:val="hy-AM"/>
        </w:rPr>
        <w:t>ֆորմատին</w:t>
      </w:r>
      <w:r w:rsidR="00A0166B" w:rsidRPr="0090768E">
        <w:rPr>
          <w:rFonts w:ascii="Sylfaen" w:hAnsi="Sylfaen" w:cs="Sylfaen"/>
          <w:lang w:val="hy-AM"/>
        </w:rPr>
        <w:t>՝</w:t>
      </w:r>
      <w:r w:rsidRPr="0090768E">
        <w:rPr>
          <w:rFonts w:ascii="Sylfaen" w:hAnsi="Sylfaen" w:cs="Sylfaen"/>
          <w:b/>
          <w:lang w:val="hy-AM"/>
        </w:rPr>
        <w:t xml:space="preserve"> </w:t>
      </w:r>
      <w:r w:rsidRPr="0090768E">
        <w:rPr>
          <w:rFonts w:ascii="Sylfaen" w:hAnsi="Sylfaen"/>
          <w:i/>
          <w:lang w:val="hy-AM"/>
        </w:rPr>
        <w:t>«</w:t>
      </w:r>
      <w:r w:rsidRPr="0090768E">
        <w:rPr>
          <w:rFonts w:ascii="Sylfaen" w:hAnsi="Sylfaen" w:cs="Sylfaen"/>
          <w:i/>
          <w:lang w:val="hy-AM"/>
        </w:rPr>
        <w:t>Մասնակցի</w:t>
      </w:r>
      <w:r w:rsidRPr="0090768E">
        <w:rPr>
          <w:rFonts w:ascii="Sylfaen" w:hAnsi="Sylfaen"/>
          <w:i/>
          <w:lang w:val="hy-AM"/>
        </w:rPr>
        <w:t xml:space="preserve"> </w:t>
      </w:r>
      <w:r w:rsidRPr="0090768E">
        <w:rPr>
          <w:rFonts w:ascii="Sylfaen" w:hAnsi="Sylfaen" w:cs="Sylfaen"/>
          <w:i/>
          <w:lang w:val="hy-AM"/>
        </w:rPr>
        <w:t>անվանումը՝ Ինկասացիոն ծառայությունների տենդեր</w:t>
      </w:r>
      <w:r w:rsidRPr="0090768E">
        <w:rPr>
          <w:rFonts w:ascii="Sylfaen" w:hAnsi="Sylfaen" w:cs="Sylfaen"/>
          <w:lang w:val="hy-AM"/>
        </w:rPr>
        <w:t>»:</w:t>
      </w:r>
    </w:p>
    <w:p w:rsidR="007A632D" w:rsidRPr="0090768E" w:rsidRDefault="007A632D" w:rsidP="007A63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90768E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ՏՄՀ 2.1.4 բաժնում սահմանված ժամկետից ուշ:</w:t>
      </w: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11" w:name="_Toc402201441"/>
      <w:r w:rsidRPr="0090768E">
        <w:rPr>
          <w:rFonts w:ascii="Sylfaen" w:hAnsi="Sylfaen"/>
          <w:lang w:val="hy-AM"/>
        </w:rPr>
        <w:t>2.1.5. Հարցեր, հստակեցումներ, առաջարկների հետ կանչում և փոփոխում</w:t>
      </w:r>
      <w:bookmarkEnd w:id="11"/>
      <w:r w:rsidRPr="0090768E">
        <w:rPr>
          <w:rFonts w:ascii="Sylfaen" w:hAnsi="Sylfaen"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ՏՄՀ 2 բաժնում նշված կոնտակտային անձի հետ էլեկտրոնային նամակագրության միջոցով: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ՏՄՀ տեքստի հետ կապված հարցերը, եթե այդպիսիք առաջանան առաջարկի պատրաստման ընթացքում, ընդունվում են Մասնակիցներից մինչև </w:t>
      </w:r>
      <w:r w:rsidR="009D5B9E">
        <w:rPr>
          <w:rFonts w:ascii="Sylfaen" w:hAnsi="Sylfaen"/>
          <w:b/>
          <w:lang w:val="en-US"/>
        </w:rPr>
        <w:t>19</w:t>
      </w:r>
      <w:r w:rsidRPr="0090768E">
        <w:rPr>
          <w:rFonts w:ascii="Sylfaen" w:hAnsi="Sylfaen"/>
          <w:b/>
          <w:lang w:val="hy-AM"/>
        </w:rPr>
        <w:t>.11.2014</w:t>
      </w:r>
      <w:r w:rsidRPr="0090768E">
        <w:rPr>
          <w:rFonts w:ascii="Sylfaen" w:hAnsi="Sylfaen" w:cs="Sylfaen"/>
          <w:b/>
          <w:lang w:val="hy-AM"/>
        </w:rPr>
        <w:t>թ</w:t>
      </w:r>
      <w:r w:rsidRPr="0090768E">
        <w:rPr>
          <w:rFonts w:ascii="Sylfaen" w:hAnsi="Sylfaen"/>
          <w:b/>
          <w:lang w:val="hy-AM"/>
        </w:rPr>
        <w:t xml:space="preserve">. </w:t>
      </w:r>
      <w:r w:rsidRPr="0090768E">
        <w:rPr>
          <w:rFonts w:ascii="Sylfaen" w:hAnsi="Sylfaen" w:cs="Sylfaen"/>
          <w:b/>
          <w:lang w:val="hy-AM"/>
        </w:rPr>
        <w:t>ժամը</w:t>
      </w:r>
      <w:r w:rsidRPr="0090768E">
        <w:rPr>
          <w:rFonts w:ascii="Sylfaen" w:hAnsi="Sylfaen"/>
          <w:b/>
          <w:lang w:val="hy-AM"/>
        </w:rPr>
        <w:t xml:space="preserve"> 15:00 (տեղական ժամանակով):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9D5B9E">
        <w:rPr>
          <w:rFonts w:ascii="Sylfaen" w:hAnsi="Sylfaen"/>
          <w:b/>
          <w:lang w:val="en-US"/>
        </w:rPr>
        <w:t>21</w:t>
      </w:r>
      <w:r w:rsidRPr="0090768E">
        <w:rPr>
          <w:rFonts w:ascii="Sylfaen" w:hAnsi="Sylfaen"/>
          <w:b/>
          <w:lang w:val="hy-AM"/>
        </w:rPr>
        <w:t>.11.2014</w:t>
      </w:r>
      <w:r w:rsidRPr="0090768E">
        <w:rPr>
          <w:rFonts w:ascii="Sylfaen" w:hAnsi="Sylfaen" w:cs="Sylfaen"/>
          <w:b/>
          <w:lang w:val="hy-AM"/>
        </w:rPr>
        <w:t>թ</w:t>
      </w:r>
      <w:r w:rsidRPr="0090768E">
        <w:rPr>
          <w:rFonts w:ascii="Sylfaen" w:hAnsi="Sylfaen"/>
          <w:b/>
          <w:lang w:val="hy-AM"/>
        </w:rPr>
        <w:t xml:space="preserve">. </w:t>
      </w:r>
      <w:r w:rsidRPr="0090768E">
        <w:rPr>
          <w:rFonts w:ascii="Sylfaen" w:hAnsi="Sylfaen" w:cs="Sylfaen"/>
          <w:b/>
          <w:lang w:val="hy-AM"/>
        </w:rPr>
        <w:t>ժամը</w:t>
      </w:r>
      <w:r w:rsidRPr="0090768E">
        <w:rPr>
          <w:rFonts w:ascii="Sylfaen" w:hAnsi="Sylfaen"/>
          <w:b/>
          <w:lang w:val="hy-AM"/>
        </w:rPr>
        <w:t xml:space="preserve"> 18:00 (</w:t>
      </w:r>
      <w:r w:rsidRPr="0090768E">
        <w:rPr>
          <w:rFonts w:ascii="Sylfaen" w:hAnsi="Sylfaen" w:cs="Sylfaen"/>
          <w:b/>
          <w:lang w:val="hy-AM"/>
        </w:rPr>
        <w:t>տեղական</w:t>
      </w:r>
      <w:r w:rsidRPr="0090768E">
        <w:rPr>
          <w:rFonts w:ascii="Sylfaen" w:hAnsi="Sylfaen"/>
          <w:b/>
          <w:lang w:val="hy-AM"/>
        </w:rPr>
        <w:t xml:space="preserve"> </w:t>
      </w:r>
      <w:r w:rsidRPr="0090768E">
        <w:rPr>
          <w:rFonts w:ascii="Sylfaen" w:hAnsi="Sylfaen" w:cs="Sylfaen"/>
          <w:b/>
          <w:lang w:val="hy-AM"/>
        </w:rPr>
        <w:t>ժամանակով</w:t>
      </w:r>
      <w:r w:rsidRPr="0090768E">
        <w:rPr>
          <w:rFonts w:ascii="Sylfaen" w:hAnsi="Sylfaen"/>
          <w:b/>
          <w:lang w:val="hy-AM"/>
        </w:rPr>
        <w:t xml:space="preserve">): </w:t>
      </w:r>
      <w:r w:rsidRPr="0090768E">
        <w:rPr>
          <w:rFonts w:ascii="Sylfaen" w:hAnsi="Sylfaen"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Մասնակցի կողմից ՏՄՀ որևէ բաժինների կամ մասերի միջև տարընթերցումների հայտնաբերման դեպքում Մասնակիցը պարտավոր է անհապաղ  </w:t>
      </w:r>
      <w:r w:rsidRPr="0090768E">
        <w:rPr>
          <w:rStyle w:val="Hyperlink"/>
          <w:rFonts w:ascii="Sylfaen" w:hAnsi="Sylfaen"/>
          <w:b/>
          <w:lang w:val="hy-AM"/>
        </w:rPr>
        <w:t xml:space="preserve">ՏՄՀ 2 բաժնում </w:t>
      </w:r>
      <w:r w:rsidRPr="0090768E">
        <w:rPr>
          <w:rFonts w:ascii="Sylfaen" w:hAnsi="Sylfaen"/>
          <w:lang w:val="hy-AM"/>
        </w:rPr>
        <w:t xml:space="preserve">նշված կոնտակտային անձից պարզաբանում խնդրել: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i/>
          <w:lang w:val="hy-AM"/>
        </w:rPr>
      </w:pPr>
      <w:r w:rsidRPr="0090768E">
        <w:rPr>
          <w:rFonts w:ascii="Sylfaen" w:hAnsi="Sylfaen"/>
          <w:lang w:val="hy-AM"/>
        </w:rPr>
        <w:t xml:space="preserve">Մինչև տենդերային առաջարկների ներկայացման ժամկետի ավարտը Մասնակիցը կարող է հետ կանչել իր առաջարկը՝ ուղարկելով էլեկտրոնային փոստի  </w:t>
      </w:r>
      <w:hyperlink r:id="rId13" w:history="1">
        <w:r w:rsidRPr="0090768E">
          <w:rPr>
            <w:rStyle w:val="Hyperlink"/>
            <w:rFonts w:ascii="Sylfaen" w:hAnsi="Sylfaen"/>
            <w:lang w:val="hy-AM"/>
          </w:rPr>
          <w:t>Tender_armentel_LD@beeline.am</w:t>
        </w:r>
      </w:hyperlink>
      <w:r w:rsidRPr="0090768E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90768E">
        <w:rPr>
          <w:rFonts w:ascii="Sylfaen" w:hAnsi="Sylfaen" w:cs="Times Armenian"/>
          <w:lang w:val="hy-AM"/>
        </w:rPr>
        <w:t xml:space="preserve"> </w:t>
      </w:r>
      <w:r w:rsidRPr="0090768E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90768E">
        <w:rPr>
          <w:rFonts w:ascii="Sylfaen" w:hAnsi="Sylfaen" w:cs="Times Armenian"/>
          <w:lang w:val="hy-AM"/>
        </w:rPr>
        <w:t xml:space="preserve"> «</w:t>
      </w:r>
      <w:r w:rsidRPr="0090768E">
        <w:rPr>
          <w:rFonts w:ascii="Sylfaen" w:hAnsi="Sylfaen"/>
          <w:i/>
          <w:lang w:val="hy-AM"/>
        </w:rPr>
        <w:t>Մասնակցի անվանումը՝ Առաջարկի հետ կանչում Ինկասացիոն ծառայությունների տենդեր</w:t>
      </w:r>
      <w:r w:rsidRPr="0090768E">
        <w:rPr>
          <w:rFonts w:ascii="Sylfaen" w:hAnsi="Sylfaen"/>
          <w:lang w:val="hy-AM"/>
        </w:rPr>
        <w:t xml:space="preserve">»: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rFonts w:ascii="Sylfaen" w:hAnsi="Sylfaen"/>
          <w:b/>
          <w:lang w:val="hy-AM"/>
        </w:rPr>
      </w:pPr>
      <w:r w:rsidRPr="0090768E">
        <w:rPr>
          <w:rFonts w:ascii="Sylfaen" w:hAnsi="Sylfaen"/>
          <w:lang w:val="hy-AM"/>
        </w:rPr>
        <w:t xml:space="preserve">Մինչև տենդերային առաջարկների ներկայացման ժամկետի ավարտը Մասնակիցը կարող է փոխարինել իր առաջարկը մեկ այլ առաջարկով՝ Պատվիրատուին ուղարկելով նոր առաջարկը </w:t>
      </w:r>
      <w:r w:rsidRPr="0090768E">
        <w:rPr>
          <w:rStyle w:val="Hyperlink"/>
          <w:rFonts w:ascii="Sylfaen" w:hAnsi="Sylfaen"/>
          <w:b/>
          <w:lang w:val="hy-AM"/>
        </w:rPr>
        <w:t>ՏՄՀ 2.1.4</w:t>
      </w:r>
      <w:r w:rsidR="00A0166B" w:rsidRPr="0090768E">
        <w:rPr>
          <w:rStyle w:val="Hyperlink"/>
          <w:rFonts w:ascii="Sylfaen" w:hAnsi="Sylfaen"/>
          <w:b/>
          <w:lang w:val="hy-AM"/>
        </w:rPr>
        <w:t xml:space="preserve"> </w:t>
      </w:r>
      <w:r w:rsidRPr="0090768E">
        <w:rPr>
          <w:rFonts w:ascii="Sylfaen" w:hAnsi="Sylfaen"/>
          <w:lang w:val="hy-AM"/>
        </w:rPr>
        <w:t>բաժնում նկարագրված կարգով: Նոր առաջարկի ուղարկումը Պատվիրատուի կողմից կմեկնաբանվի որպես Մասնակցի ավելի վաղ ներկայացված բոլոր առաջարկների հետ կանչում: Պատվիրատուն կդիտարկի Մասնակցից ստացված առաջարկներից վերջինը:</w:t>
      </w:r>
      <w:bookmarkStart w:id="12" w:name="_Toc61950040"/>
      <w:bookmarkStart w:id="13" w:name="_Toc62038532"/>
      <w:bookmarkStart w:id="14" w:name="_Toc61950042"/>
      <w:bookmarkStart w:id="15" w:name="_Toc62038534"/>
      <w:bookmarkStart w:id="16" w:name="_Toc61950044"/>
      <w:bookmarkStart w:id="17" w:name="_Toc62038536"/>
      <w:bookmarkStart w:id="18" w:name="_Toc61950046"/>
      <w:bookmarkStart w:id="19" w:name="_Toc62038538"/>
      <w:bookmarkStart w:id="20" w:name="_Toc61950048"/>
      <w:bookmarkStart w:id="21" w:name="_Toc6203854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22" w:name="_Toc402201442"/>
      <w:r w:rsidRPr="0090768E">
        <w:rPr>
          <w:rFonts w:ascii="Sylfaen" w:hAnsi="Sylfaen"/>
          <w:szCs w:val="24"/>
          <w:lang w:val="hy-AM"/>
        </w:rPr>
        <w:t>2.2.</w:t>
      </w:r>
      <w:r w:rsidRPr="0090768E">
        <w:rPr>
          <w:rFonts w:ascii="Sylfaen" w:hAnsi="Sylfaen"/>
          <w:sz w:val="28"/>
          <w:lang w:val="hy-AM"/>
        </w:rPr>
        <w:t xml:space="preserve"> </w:t>
      </w:r>
      <w:r w:rsidRPr="0090768E">
        <w:rPr>
          <w:rFonts w:ascii="Sylfaen" w:hAnsi="Sylfaen"/>
          <w:szCs w:val="24"/>
          <w:lang w:val="hy-AM"/>
        </w:rPr>
        <w:t>Փուլ 2՝</w:t>
      </w:r>
      <w:r w:rsidRPr="0090768E">
        <w:rPr>
          <w:rFonts w:ascii="Sylfaen" w:hAnsi="Sylfaen"/>
          <w:sz w:val="28"/>
          <w:lang w:val="hy-AM"/>
        </w:rPr>
        <w:t xml:space="preserve"> </w:t>
      </w:r>
      <w:r w:rsidRPr="0090768E">
        <w:rPr>
          <w:rFonts w:ascii="Sylfaen" w:hAnsi="Sylfaen"/>
          <w:lang w:val="hy-AM"/>
        </w:rPr>
        <w:t>Մասնակիցների որակավորումը և կարճ ցուցակի ձևավորումը</w:t>
      </w:r>
      <w:bookmarkEnd w:id="22"/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Ստացված առաջարկները երկրորդ փուլում կվերլուծվեն ըստ հետևյալ պահանջներին համապատասխանության. 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 w:cs="Sylfaen"/>
          <w:color w:val="000000"/>
          <w:lang w:val="hy-AM"/>
        </w:rPr>
        <w:t>Առաջարկը</w:t>
      </w:r>
      <w:r w:rsidRPr="0090768E">
        <w:rPr>
          <w:rFonts w:ascii="Sylfaen" w:hAnsi="Sylfaen"/>
          <w:color w:val="000000"/>
          <w:lang w:val="hy-AM"/>
        </w:rPr>
        <w:t xml:space="preserve"> </w:t>
      </w:r>
      <w:r w:rsidRPr="0090768E">
        <w:rPr>
          <w:rFonts w:ascii="Sylfaen" w:hAnsi="Sylfaen" w:cs="Sylfaen"/>
          <w:color w:val="000000"/>
          <w:lang w:val="hy-AM"/>
        </w:rPr>
        <w:t>պետք</w:t>
      </w:r>
      <w:r w:rsidRPr="0090768E">
        <w:rPr>
          <w:rFonts w:ascii="Sylfaen" w:hAnsi="Sylfaen"/>
          <w:color w:val="000000"/>
          <w:lang w:val="hy-AM"/>
        </w:rPr>
        <w:t xml:space="preserve"> </w:t>
      </w:r>
      <w:r w:rsidRPr="0090768E">
        <w:rPr>
          <w:rFonts w:ascii="Sylfaen" w:hAnsi="Sylfaen" w:cs="Sylfaen"/>
          <w:color w:val="000000"/>
          <w:lang w:val="hy-AM"/>
        </w:rPr>
        <w:t>է</w:t>
      </w:r>
      <w:r w:rsidRPr="0090768E">
        <w:rPr>
          <w:rFonts w:ascii="Sylfaen" w:hAnsi="Sylfaen"/>
          <w:color w:val="000000"/>
          <w:lang w:val="hy-AM"/>
        </w:rPr>
        <w:t xml:space="preserve"> </w:t>
      </w:r>
      <w:r w:rsidRPr="0090768E">
        <w:rPr>
          <w:rFonts w:ascii="Sylfaen" w:hAnsi="Sylfaen" w:cs="Sylfaen"/>
          <w:color w:val="000000"/>
          <w:lang w:val="hy-AM"/>
        </w:rPr>
        <w:t>համապատասխանի</w:t>
      </w:r>
      <w:r w:rsidRPr="0090768E">
        <w:rPr>
          <w:rFonts w:ascii="Sylfaen" w:hAnsi="Sylfaen"/>
          <w:color w:val="000000"/>
          <w:lang w:val="hy-AM"/>
        </w:rPr>
        <w:t xml:space="preserve"> </w:t>
      </w:r>
      <w:r w:rsidRPr="0090768E">
        <w:rPr>
          <w:rStyle w:val="Hyperlink"/>
          <w:rFonts w:ascii="Sylfaen" w:hAnsi="Sylfaen"/>
          <w:b/>
          <w:lang w:val="hy-AM"/>
        </w:rPr>
        <w:t>ՏՄՀ 2.1.1-2.1.4</w:t>
      </w:r>
      <w:r w:rsidRPr="0090768E">
        <w:rPr>
          <w:rFonts w:ascii="Sylfaen" w:hAnsi="Sylfaen"/>
          <w:color w:val="000000"/>
          <w:lang w:val="hy-AM"/>
        </w:rPr>
        <w:t xml:space="preserve"> </w:t>
      </w:r>
      <w:r w:rsidRPr="0090768E">
        <w:rPr>
          <w:rFonts w:ascii="Sylfaen" w:hAnsi="Sylfaen" w:cs="Sylfaen"/>
          <w:color w:val="000000"/>
          <w:lang w:val="hy-AM"/>
        </w:rPr>
        <w:t>բաժինների</w:t>
      </w:r>
      <w:r w:rsidRPr="0090768E">
        <w:rPr>
          <w:rFonts w:ascii="Sylfaen" w:hAnsi="Sylfaen"/>
          <w:color w:val="000000"/>
          <w:lang w:val="hy-AM"/>
        </w:rPr>
        <w:t xml:space="preserve"> բոլոր </w:t>
      </w:r>
      <w:r w:rsidRPr="0090768E">
        <w:rPr>
          <w:rFonts w:ascii="Sylfaen" w:hAnsi="Sylfaen" w:cs="Sylfaen"/>
          <w:color w:val="000000"/>
          <w:lang w:val="hy-AM"/>
        </w:rPr>
        <w:t>պահանջներին: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 xml:space="preserve">Մասնակիցը համաձայն է պայմանագիր կնքել </w:t>
      </w:r>
      <w:r w:rsidRPr="0090768E">
        <w:rPr>
          <w:rStyle w:val="Hyperlink"/>
          <w:rFonts w:ascii="Sylfaen" w:hAnsi="Sylfaen"/>
          <w:b/>
          <w:lang w:val="hy-AM"/>
        </w:rPr>
        <w:t>թիվ 2 Հավելվածի</w:t>
      </w:r>
      <w:r w:rsidRPr="0090768E">
        <w:rPr>
          <w:rFonts w:ascii="Sylfaen" w:hAnsi="Sylfaen"/>
          <w:color w:val="000000"/>
          <w:lang w:val="hy-AM"/>
        </w:rPr>
        <w:t xml:space="preserve"> ձևով (միանգամյա) առանց որևէ փոփոխության: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 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Մասնակիցը տրամադրում է ինկասացիոն ծառայությունների կատարման համապատասխան Լիցենզիա: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Մասնակիցը չունի ժամկետանց պարտքեր երրորդ անձանց նկատմամբ: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0768E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7A632D" w:rsidRPr="0090768E" w:rsidRDefault="007A632D" w:rsidP="007A632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Մասնակիցների առաջարկների՝ պահանջներին համապատասխանության վերլուծության արդյունքներով Պատվիրատուն ձևավորում է այն Մասնակիցների կարճ ցուցակը, որոնք կհրավիրվեն մասնակցել Տենդերի հաջորդ փուլերին:</w:t>
      </w:r>
    </w:p>
    <w:p w:rsidR="007A632D" w:rsidRPr="009D5B9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Պատվիրատուն կտեղեկացնի կարճ ցուցակում չընդգրկված մասնակիցներին այն պատճառների մասին, որոնք թույլ չտվեցին Մասնակցին շարունակել իր մասնակցությունը Տենդերին: </w:t>
      </w:r>
    </w:p>
    <w:p w:rsidR="009D5B9E" w:rsidRPr="009D5B9E" w:rsidRDefault="009D5B9E" w:rsidP="009D5B9E">
      <w:pPr>
        <w:pStyle w:val="ListParagraph"/>
        <w:contextualSpacing w:val="0"/>
        <w:rPr>
          <w:rFonts w:ascii="Sylfaen" w:hAnsi="Sylfaen"/>
          <w:lang w:val="hy-AM"/>
        </w:rPr>
      </w:pPr>
    </w:p>
    <w:p w:rsidR="009D5B9E" w:rsidRPr="009D5B9E" w:rsidRDefault="009D5B9E" w:rsidP="009D5B9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rPr>
          <w:rFonts w:ascii="Sylfaen" w:hAnsi="Sylfaen"/>
          <w:color w:val="FF0000"/>
          <w:lang w:val="hy-AM"/>
        </w:rPr>
      </w:pPr>
      <w:r w:rsidRPr="009D5B9E">
        <w:rPr>
          <w:rFonts w:ascii="Sylfaen" w:hAnsi="Sylfaen" w:cs="Sylfaen"/>
          <w:color w:val="FF0000"/>
          <w:lang w:val="hy-AM"/>
        </w:rPr>
        <w:t>Պատվիրատուն</w:t>
      </w:r>
      <w:r w:rsidRPr="009D5B9E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 և այն չներառել Մասնակիցների կարճ ցուցակ, եթ</w:t>
      </w:r>
      <w:r>
        <w:rPr>
          <w:rFonts w:ascii="Sylfaen" w:hAnsi="Sylfaen"/>
          <w:color w:val="FF0000"/>
          <w:lang w:val="hy-AM"/>
        </w:rPr>
        <w:t>ե այն չի համապատասխանում ՏՄՀ 2</w:t>
      </w:r>
      <w:r w:rsidRPr="009D5B9E">
        <w:rPr>
          <w:rFonts w:ascii="Sylfaen" w:hAnsi="Sylfaen"/>
          <w:color w:val="FF0000"/>
          <w:lang w:val="hy-AM"/>
        </w:rPr>
        <w:t>.2 բաժնում թվարկված պահանջներից գոնե մեկին:</w:t>
      </w:r>
    </w:p>
    <w:p w:rsidR="009D5B9E" w:rsidRPr="009D5B9E" w:rsidRDefault="009D5B9E" w:rsidP="009D5B9E">
      <w:pPr>
        <w:rPr>
          <w:rFonts w:ascii="Sylfaen" w:hAnsi="Sylfaen"/>
          <w:lang w:val="hy-AM"/>
        </w:rPr>
      </w:pPr>
    </w:p>
    <w:p w:rsidR="007A632D" w:rsidRPr="0090768E" w:rsidRDefault="007A632D" w:rsidP="007A632D">
      <w:pPr>
        <w:pStyle w:val="Heading2"/>
        <w:spacing w:after="300"/>
        <w:rPr>
          <w:rFonts w:ascii="Sylfaen" w:hAnsi="Sylfaen"/>
          <w:sz w:val="28"/>
          <w:lang w:val="hy-AM"/>
        </w:rPr>
      </w:pPr>
      <w:bookmarkStart w:id="23" w:name="_Toc402201443"/>
      <w:r w:rsidRPr="0090768E">
        <w:rPr>
          <w:rFonts w:ascii="Sylfaen" w:hAnsi="Sylfaen"/>
          <w:lang w:val="hy-AM"/>
        </w:rPr>
        <w:t>2.3 Փուլ 3՝ Կոմերցիոն առաջարկների բարելավում</w:t>
      </w:r>
      <w:bookmarkEnd w:id="23"/>
    </w:p>
    <w:p w:rsidR="007A632D" w:rsidRPr="0090768E" w:rsidRDefault="007A632D" w:rsidP="00BA3AF0">
      <w:pPr>
        <w:tabs>
          <w:tab w:val="left" w:pos="900"/>
          <w:tab w:val="left" w:pos="990"/>
        </w:tabs>
        <w:spacing w:before="240" w:after="24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Այս փուլում Պատվիրատուն կտրամադրի մասնակիցներին տեղեկատվություն ինկասացվող գումարի չափի, ինկասացիայի գրաֆիկների և կ</w:t>
      </w:r>
      <w:r w:rsidR="00A0166B" w:rsidRPr="0090768E">
        <w:rPr>
          <w:rFonts w:ascii="Sylfaen" w:hAnsi="Sylfaen"/>
          <w:lang w:val="hy-AM"/>
        </w:rPr>
        <w:t>ո</w:t>
      </w:r>
      <w:r w:rsidRPr="0090768E">
        <w:rPr>
          <w:rFonts w:ascii="Sylfaen" w:hAnsi="Sylfaen"/>
          <w:lang w:val="hy-AM"/>
        </w:rPr>
        <w:t xml:space="preserve">նկրետ հասցեների մասին: </w:t>
      </w:r>
    </w:p>
    <w:p w:rsidR="007A632D" w:rsidRPr="00BA3AF0" w:rsidRDefault="007A632D" w:rsidP="00BA3AF0">
      <w:pPr>
        <w:pStyle w:val="ListParagraph"/>
        <w:numPr>
          <w:ilvl w:val="0"/>
          <w:numId w:val="17"/>
        </w:numPr>
        <w:ind w:left="720"/>
        <w:contextualSpacing w:val="0"/>
        <w:jc w:val="both"/>
        <w:rPr>
          <w:rFonts w:ascii="Sylfaen" w:hAnsi="Sylfaen"/>
          <w:bCs/>
          <w:lang w:val="hy-AM"/>
        </w:rPr>
      </w:pPr>
      <w:r w:rsidRPr="0090768E">
        <w:rPr>
          <w:rFonts w:ascii="Sylfaen" w:hAnsi="Sylfaen"/>
          <w:lang w:val="hy-AM"/>
        </w:rPr>
        <w:t>Փուլը կանցկացվի</w:t>
      </w:r>
      <w:r w:rsidR="009D5B9E">
        <w:rPr>
          <w:rFonts w:ascii="Sylfaen" w:hAnsi="Sylfaen"/>
          <w:lang w:val="hy-AM"/>
        </w:rPr>
        <w:t xml:space="preserve"> էլեկտրոնային աճուրդի ձևաչափով:</w:t>
      </w:r>
      <w:r w:rsidR="009D5B9E" w:rsidRPr="009D5B9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/>
          <w:lang w:val="hy-AM"/>
        </w:rPr>
        <w:t>Դրույքաչափ է հանդիսանում</w:t>
      </w:r>
      <w:r w:rsidR="00BA3AF0" w:rsidRPr="00BA3AF0">
        <w:rPr>
          <w:rFonts w:ascii="Sylfaen" w:hAnsi="Sylfaen"/>
          <w:lang w:val="hy-AM"/>
        </w:rPr>
        <w:t xml:space="preserve"> </w:t>
      </w:r>
      <w:r w:rsidR="00BA3AF0" w:rsidRPr="0090768E">
        <w:rPr>
          <w:rFonts w:ascii="Sylfaen" w:hAnsi="Sylfaen"/>
          <w:bCs/>
          <w:lang w:val="hy-AM"/>
        </w:rPr>
        <w:t>ինկասաց</w:t>
      </w:r>
      <w:r w:rsidR="00BA3AF0">
        <w:rPr>
          <w:rFonts w:ascii="Sylfaen" w:hAnsi="Sylfaen"/>
          <w:bCs/>
          <w:lang w:val="hy-AM"/>
        </w:rPr>
        <w:t>վող գումարից հաշվարկվող տոկոսը</w:t>
      </w:r>
      <w:r w:rsidR="00BA3AF0" w:rsidRPr="00BA3AF0">
        <w:rPr>
          <w:rFonts w:ascii="Sylfaen" w:hAnsi="Sylfaen"/>
          <w:bCs/>
          <w:lang w:val="hy-AM"/>
        </w:rPr>
        <w:t xml:space="preserve"> որի հիմնման վրա կհաշվարկվի ծառայության արժեքը 2 տարվա ընթացքում</w:t>
      </w:r>
      <w:r w:rsidR="009D5B9E" w:rsidRPr="00BA3AF0">
        <w:rPr>
          <w:rFonts w:ascii="Sylfaen" w:hAnsi="Sylfaen"/>
          <w:lang w:val="hy-AM"/>
        </w:rPr>
        <w:t>.</w:t>
      </w:r>
    </w:p>
    <w:p w:rsidR="007A632D" w:rsidRPr="0090768E" w:rsidRDefault="007A632D" w:rsidP="00BA3AF0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Էլեկտրոնային աճուրդի մասնակցի հրահանգը կուղարկվի Տենդերային կոմիտեի (այսուհետ՝ ՏԿ) կողմից կարճ ցուցակում ներառված Մասնակիցներին: </w:t>
      </w:r>
    </w:p>
    <w:p w:rsidR="007A632D" w:rsidRPr="0090768E" w:rsidRDefault="007A632D" w:rsidP="00BA3AF0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ՏԿ հաստատում է էլեկտրոնային աճուրդի արդյունքները: </w:t>
      </w:r>
    </w:p>
    <w:p w:rsidR="007A632D" w:rsidRPr="0090768E" w:rsidRDefault="007A632D" w:rsidP="00BA3AF0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 բարելավված առաջարկների հարցմանը մասնակցելու համար: </w:t>
      </w:r>
    </w:p>
    <w:p w:rsidR="007A632D" w:rsidRPr="0090768E" w:rsidRDefault="007A632D" w:rsidP="00BA3AF0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Այն դեպքում, եթե էլեկտրոնային աճուրդը չկայանա (Մասնակիցներից ոչ մեկը մուտք չգործի աճուրդ կամ Մասնակիցներից ոչ մեկը աճուրդին դրույքաչափեր չկատարի), Պատվիրատուն կարող է անցկացնել կրկնակի էլեկտրոնային աճուրդ այլ պարամետրերով կամ օգտագործել բարելավված առաջարկների հարցման այլ ձևաչափ:</w:t>
      </w:r>
    </w:p>
    <w:p w:rsidR="007A632D" w:rsidRPr="0090768E" w:rsidRDefault="007A632D" w:rsidP="007A632D">
      <w:pPr>
        <w:pStyle w:val="Heading2"/>
        <w:spacing w:after="300"/>
        <w:rPr>
          <w:rFonts w:ascii="Sylfaen" w:hAnsi="Sylfaen"/>
          <w:sz w:val="28"/>
          <w:lang w:val="hy-AM"/>
        </w:rPr>
      </w:pPr>
      <w:bookmarkStart w:id="24" w:name="_Toc402201444"/>
      <w:r w:rsidRPr="0090768E">
        <w:rPr>
          <w:rFonts w:ascii="Sylfaen" w:hAnsi="Sylfaen"/>
          <w:lang w:val="hy-AM"/>
        </w:rPr>
        <w:t>2.4 Փուլ 4՝ Հաղթողի ընտրությունը և հայտարարումը</w:t>
      </w:r>
      <w:bookmarkEnd w:id="24"/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b/>
          <w:lang w:val="hy-AM"/>
        </w:rPr>
      </w:pPr>
      <w:r w:rsidRPr="0090768E">
        <w:rPr>
          <w:rFonts w:ascii="Sylfaen" w:hAnsi="Sylfaen"/>
          <w:lang w:val="hy-AM"/>
        </w:rPr>
        <w:t>Պատվիրատուն դասա</w:t>
      </w:r>
      <w:r w:rsidR="00A0166B" w:rsidRPr="0090768E">
        <w:rPr>
          <w:rFonts w:ascii="Sylfaen" w:hAnsi="Sylfaen"/>
          <w:lang w:val="hy-AM"/>
        </w:rPr>
        <w:t>կարգում է բարելավված առաջարկներն</w:t>
      </w:r>
      <w:r w:rsidRPr="0090768E">
        <w:rPr>
          <w:rFonts w:ascii="Sylfaen" w:hAnsi="Sylfaen"/>
          <w:lang w:val="hy-AM"/>
        </w:rPr>
        <w:t xml:space="preserve"> ըստ </w:t>
      </w:r>
      <w:r w:rsidR="00BA3AF0" w:rsidRPr="00BA3AF0">
        <w:rPr>
          <w:rFonts w:ascii="Sylfaen" w:hAnsi="Sylfaen"/>
          <w:lang w:val="hy-AM"/>
        </w:rPr>
        <w:t>«</w:t>
      </w:r>
      <w:r w:rsidRPr="0090768E">
        <w:rPr>
          <w:rFonts w:ascii="Sylfaen" w:hAnsi="Sylfaen"/>
          <w:lang w:val="hy-AM"/>
        </w:rPr>
        <w:t>ինկասացիոն ծառայությունների դիմաց միջնորդավճարի ամենացածր տոկոս</w:t>
      </w:r>
      <w:r w:rsidR="00BA3AF0" w:rsidRPr="00BA3AF0">
        <w:rPr>
          <w:rFonts w:ascii="Sylfaen" w:hAnsi="Sylfaen"/>
          <w:lang w:val="hy-AM"/>
        </w:rPr>
        <w:t>»</w:t>
      </w:r>
      <w:r w:rsidRPr="0090768E">
        <w:rPr>
          <w:rFonts w:ascii="Sylfaen" w:hAnsi="Sylfaen"/>
          <w:lang w:val="hy-AM"/>
        </w:rPr>
        <w:t xml:space="preserve"> չափանիշի: Տենդերի ավարտին կընտրվի 1 հաղթող և 1 պահուստային մատակարար: Հաղթող կընտրվի 1 դաս ունեցող Մասնակիցը, իսկ պահուստային մատակարար՝ 2 դաս ունեցողը (Պահուստային մատակարարը կարող է ներգրավվել հաղթողի որակազրկման դեպքում): Հաղթողի հետ կստորագրվի միանգամյա պայմանագիր </w:t>
      </w:r>
      <w:r w:rsidRPr="00BA3AF0">
        <w:rPr>
          <w:rFonts w:ascii="Sylfaen" w:hAnsi="Sylfaen"/>
          <w:lang w:val="hy-AM"/>
        </w:rPr>
        <w:t xml:space="preserve">թիվ </w:t>
      </w:r>
      <w:r w:rsidRPr="0090768E">
        <w:rPr>
          <w:rStyle w:val="Hyperlink"/>
          <w:rFonts w:ascii="Sylfaen" w:hAnsi="Sylfaen"/>
          <w:b/>
          <w:lang w:val="hy-AM"/>
        </w:rPr>
        <w:t>2 հավելվածում</w:t>
      </w:r>
      <w:r w:rsidRPr="0090768E">
        <w:rPr>
          <w:rFonts w:ascii="Sylfaen" w:hAnsi="Sylfaen"/>
          <w:lang w:val="hy-AM"/>
        </w:rPr>
        <w:t xml:space="preserve"> առաջարկված ձևով:</w:t>
      </w:r>
      <w:r w:rsidRPr="0090768E">
        <w:rPr>
          <w:rFonts w:ascii="Sylfaen" w:hAnsi="Sylfaen"/>
          <w:b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Տենդերի հաղթողի մասին տեղեկատվությունը կհրապարակվի  </w:t>
      </w:r>
      <w:hyperlink r:id="rId14" w:history="1">
        <w:r w:rsidRPr="0090768E">
          <w:rPr>
            <w:rStyle w:val="Hyperlink"/>
            <w:rFonts w:ascii="Sylfaen" w:hAnsi="Sylfaen"/>
            <w:lang w:val="hy-AM"/>
          </w:rPr>
          <w:t>www.beeline.am</w:t>
        </w:r>
      </w:hyperlink>
      <w:r w:rsidRPr="0090768E">
        <w:rPr>
          <w:rFonts w:ascii="Sylfaen" w:hAnsi="Sylfaen"/>
          <w:lang w:val="hy-AM"/>
        </w:rPr>
        <w:t xml:space="preserve"> և </w:t>
      </w:r>
      <w:hyperlink r:id="rId15" w:history="1">
        <w:r w:rsidRPr="0090768E">
          <w:rPr>
            <w:rStyle w:val="Hyperlink"/>
            <w:rFonts w:ascii="Sylfaen" w:hAnsi="Sylfaen"/>
            <w:lang w:val="hy-AM"/>
          </w:rPr>
          <w:t>www.gnumner.am</w:t>
        </w:r>
      </w:hyperlink>
      <w:r w:rsidRPr="0090768E">
        <w:rPr>
          <w:rFonts w:ascii="Sylfaen" w:hAnsi="Sylfaen"/>
          <w:lang w:val="hy-AM"/>
        </w:rPr>
        <w:t xml:space="preserve"> կայքերում: </w:t>
      </w:r>
    </w:p>
    <w:p w:rsidR="007A632D" w:rsidRPr="0090768E" w:rsidRDefault="007A632D" w:rsidP="007A632D">
      <w:pPr>
        <w:pStyle w:val="Heading2"/>
        <w:spacing w:after="300"/>
        <w:rPr>
          <w:rFonts w:ascii="Sylfaen" w:hAnsi="Sylfaen"/>
          <w:sz w:val="28"/>
          <w:lang w:val="hy-AM"/>
        </w:rPr>
      </w:pPr>
      <w:bookmarkStart w:id="25" w:name="_Toc402201445"/>
      <w:r w:rsidRPr="0090768E">
        <w:rPr>
          <w:rFonts w:ascii="Sylfaen" w:hAnsi="Sylfaen"/>
          <w:sz w:val="28"/>
          <w:lang w:val="hy-AM"/>
        </w:rPr>
        <w:t xml:space="preserve">3. </w:t>
      </w:r>
      <w:r w:rsidRPr="0090768E">
        <w:rPr>
          <w:rFonts w:ascii="Sylfaen" w:hAnsi="Sylfaen" w:cs="Sylfaen"/>
          <w:sz w:val="28"/>
          <w:lang w:val="hy-AM"/>
        </w:rPr>
        <w:t>Պատվիրատուի</w:t>
      </w:r>
      <w:r w:rsidRPr="0090768E">
        <w:rPr>
          <w:rFonts w:ascii="Sylfaen" w:hAnsi="Sylfaen"/>
          <w:sz w:val="28"/>
          <w:lang w:val="hy-AM"/>
        </w:rPr>
        <w:t xml:space="preserve"> </w:t>
      </w:r>
      <w:r w:rsidRPr="0090768E">
        <w:rPr>
          <w:rFonts w:ascii="Sylfaen" w:hAnsi="Sylfaen" w:cs="Sylfaen"/>
          <w:sz w:val="28"/>
          <w:lang w:val="hy-AM"/>
        </w:rPr>
        <w:t>իրավունքները</w:t>
      </w:r>
      <w:bookmarkEnd w:id="25"/>
    </w:p>
    <w:p w:rsidR="007A632D" w:rsidRPr="0090768E" w:rsidRDefault="007A632D" w:rsidP="007A632D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ամբողջության կամ դրա որևէ մասը:   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Տենդերի այլ ձևական պահանջները: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Պատվիրատուն կարող է Տենդերը ճանաչել չկայացած, եթե.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Չի ստացվել ոչ մի առաջարկ</w:t>
      </w:r>
      <w:r w:rsidRPr="0090768E">
        <w:rPr>
          <w:rFonts w:ascii="Sylfaen" w:hAnsi="Sylfaen"/>
          <w:lang w:val="hy-AM"/>
        </w:rPr>
        <w:t xml:space="preserve"> կամ միայն մեկ առաջարկ է ստացվել: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Ներկայացված առաջարկներից ոչ մեկը չի համապատասխանում տեխնիկական պահանջներին կամ միայն մեկ առաջարկ է համապատասխանում: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7A632D" w:rsidRPr="0090768E" w:rsidRDefault="007A632D" w:rsidP="007A632D">
      <w:pPr>
        <w:pStyle w:val="Heading2"/>
        <w:spacing w:after="300"/>
        <w:rPr>
          <w:rFonts w:ascii="Sylfaen" w:hAnsi="Sylfaen"/>
          <w:sz w:val="28"/>
          <w:lang w:val="hy-AM"/>
        </w:rPr>
      </w:pPr>
      <w:bookmarkStart w:id="26" w:name="_Toc380065820"/>
      <w:bookmarkStart w:id="27" w:name="_Toc402201446"/>
      <w:r w:rsidRPr="0090768E">
        <w:rPr>
          <w:rFonts w:ascii="Sylfaen" w:hAnsi="Sylfaen"/>
          <w:sz w:val="28"/>
          <w:lang w:val="hy-AM"/>
        </w:rPr>
        <w:t xml:space="preserve">4. </w:t>
      </w:r>
      <w:bookmarkEnd w:id="26"/>
      <w:r w:rsidRPr="0090768E">
        <w:rPr>
          <w:rFonts w:ascii="Sylfaen" w:hAnsi="Sylfaen"/>
          <w:sz w:val="28"/>
          <w:lang w:val="hy-AM"/>
        </w:rPr>
        <w:t>Մասնակցի որակազրկումը</w:t>
      </w:r>
      <w:bookmarkEnd w:id="27"/>
    </w:p>
    <w:p w:rsidR="007A632D" w:rsidRPr="0090768E" w:rsidRDefault="007A632D" w:rsidP="007A632D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Որակազրկում</w:t>
      </w:r>
      <w:r w:rsidRPr="0090768E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Մասնակցի</w:t>
      </w:r>
      <w:r w:rsidRPr="0090768E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7A632D" w:rsidRPr="0090768E" w:rsidRDefault="007A632D" w:rsidP="007A632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Մասնակիցը</w:t>
      </w:r>
      <w:r w:rsidRPr="0090768E">
        <w:rPr>
          <w:rFonts w:ascii="Sylfaen" w:hAnsi="Sylfaen"/>
          <w:lang w:val="hy-AM"/>
        </w:rPr>
        <w:t xml:space="preserve"> կարող է որակազրկվել հետևյալ չափանիշներից ելնելով. 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Մասնակցի</w:t>
      </w:r>
      <w:r w:rsidRPr="0090768E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90768E">
        <w:rPr>
          <w:rFonts w:ascii="Sylfaen" w:hAnsi="Sylfaen" w:cs="Sylfaen"/>
          <w:i/>
          <w:lang w:val="hy-AM"/>
        </w:rPr>
        <w:t xml:space="preserve"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7A632D" w:rsidRPr="0090768E" w:rsidRDefault="007A632D" w:rsidP="007A632D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90768E">
        <w:rPr>
          <w:rFonts w:ascii="Sylfaen" w:hAnsi="Sylfaen" w:cs="Sylfaen"/>
          <w:i/>
          <w:lang w:val="hy-AM"/>
        </w:rPr>
        <w:t>Անցկացված գնահատման մատրիցայի կամ բարելավված առաջարկների հարցման արդյունքում  հաղթած  Մատակարարը  նշված ժամկետում չի  հաստատում  ավելի  վաղ  արված  առաջարկները, կամ  հրաժարվում է  դրանցից,</w:t>
      </w:r>
    </w:p>
    <w:p w:rsidR="007A632D" w:rsidRPr="0090768E" w:rsidRDefault="007A632D" w:rsidP="007A632D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90768E">
        <w:rPr>
          <w:rFonts w:ascii="Sylfaen" w:hAnsi="Sylfaen" w:cs="Sylfaen"/>
          <w:i/>
          <w:lang w:val="hy-AM"/>
        </w:rPr>
        <w:t>Գնահատման մատրիցայի կամ բարելավված առաջարկների հարցման արդյունքում  հաղթած  Մատակարարը չի  հաստատում  ավելի  վաղ  արված  առաջարկները համաձայն հարցման փաստաթղթերի պայմանների, կամ  հրաժարվում է  դրանցից,</w:t>
      </w:r>
    </w:p>
    <w:p w:rsidR="007A632D" w:rsidRPr="0090768E" w:rsidRDefault="007A632D" w:rsidP="007A632D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90768E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Պայմանագրի կամ ձեռքբերման պատվերի պայմանների չկատարելը. </w:t>
      </w:r>
      <w:r w:rsidRPr="0090768E">
        <w:rPr>
          <w:rFonts w:ascii="Sylfaen" w:hAnsi="Sylfaen" w:cs="Sylfaen"/>
          <w:i/>
          <w:lang w:val="hy-AM"/>
        </w:rPr>
        <w:t>Մատակարարը   չի  կատարում  պայմանագրի կամ ձեռքբերման պատվերի պայմանները՝  մատակարարման ժամկետների,  ծավալների  կամ պայմանագրի  այլ  էական  պայմանների  մասով   (մատակարարման  ժամկետների  խախտում,  թերի  մատակարարում  և   այլն):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 xml:space="preserve">Խարդախություն/կաշառելու փորձ. </w:t>
      </w:r>
      <w:r w:rsidRPr="0090768E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(Տենդերային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90768E">
        <w:rPr>
          <w:rFonts w:ascii="Sylfaen" w:hAnsi="Sylfaen"/>
          <w:i/>
          <w:lang w:val="hy-AM"/>
        </w:rPr>
        <w:t xml:space="preserve"> </w:t>
      </w:r>
    </w:p>
    <w:p w:rsidR="007A632D" w:rsidRPr="0090768E" w:rsidRDefault="007A632D" w:rsidP="007A63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contextualSpacing w:val="0"/>
        <w:rPr>
          <w:rFonts w:ascii="Sylfaen" w:hAnsi="Sylfaen"/>
          <w:lang w:val="hy-AM"/>
        </w:rPr>
      </w:pPr>
      <w:r w:rsidRPr="0090768E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  <w:bookmarkStart w:id="28" w:name="_Toc62637581"/>
      <w:bookmarkStart w:id="29" w:name="_Toc62642579"/>
      <w:bookmarkStart w:id="30" w:name="_Toc62643546"/>
      <w:bookmarkStart w:id="31" w:name="_Toc62901841"/>
      <w:bookmarkStart w:id="32" w:name="_Toc62637582"/>
      <w:bookmarkStart w:id="33" w:name="_Toc62642580"/>
      <w:bookmarkStart w:id="34" w:name="_Toc62643547"/>
      <w:bookmarkStart w:id="35" w:name="_Toc62901842"/>
      <w:bookmarkStart w:id="36" w:name="_Toc62637583"/>
      <w:bookmarkStart w:id="37" w:name="_Toc62642581"/>
      <w:bookmarkStart w:id="38" w:name="_Toc62643548"/>
      <w:bookmarkStart w:id="39" w:name="_Toc62901843"/>
      <w:bookmarkStart w:id="40" w:name="_Toc380065815"/>
      <w:bookmarkStart w:id="41" w:name="_Toc38006580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sz w:val="28"/>
          <w:lang w:val="hy-AM"/>
        </w:rPr>
      </w:pPr>
      <w:bookmarkStart w:id="42" w:name="_Toc402201447"/>
      <w:r w:rsidRPr="0090768E">
        <w:rPr>
          <w:rFonts w:ascii="Sylfaen" w:hAnsi="Sylfaen"/>
          <w:sz w:val="28"/>
          <w:lang w:val="hy-AM"/>
        </w:rPr>
        <w:t>5. Այլ</w:t>
      </w:r>
      <w:bookmarkEnd w:id="42"/>
    </w:p>
    <w:bookmarkEnd w:id="40"/>
    <w:p w:rsidR="007A632D" w:rsidRPr="0090768E" w:rsidRDefault="007A632D" w:rsidP="007A632D">
      <w:pPr>
        <w:pStyle w:val="ListParagraph"/>
        <w:numPr>
          <w:ilvl w:val="0"/>
          <w:numId w:val="12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Մասնակիցները պետք է ներկայացնեն առաջարկը (բոլոր փաստաթղթերը, բացառությամբ դատական դեպար</w:t>
      </w:r>
      <w:r w:rsidR="0054225A" w:rsidRPr="0090768E">
        <w:rPr>
          <w:rFonts w:ascii="Sylfaen" w:hAnsi="Sylfaen"/>
          <w:lang w:val="hy-AM"/>
        </w:rPr>
        <w:t>տամենտի կողմից տրված փաստաթղթերի</w:t>
      </w:r>
      <w:r w:rsidRPr="0090768E">
        <w:rPr>
          <w:rFonts w:ascii="Sylfaen" w:hAnsi="Sylfaen"/>
          <w:lang w:val="hy-AM"/>
        </w:rPr>
        <w:t xml:space="preserve">) հայերեն և ռուսերեն լեզուներով:  </w:t>
      </w:r>
    </w:p>
    <w:p w:rsidR="007A632D" w:rsidRPr="0090768E" w:rsidRDefault="007A632D" w:rsidP="007A632D">
      <w:pPr>
        <w:pStyle w:val="ListParagraph"/>
        <w:numPr>
          <w:ilvl w:val="0"/>
          <w:numId w:val="12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Տենդերի հետ կապված բոլոր հարցերը կարգավորվում են ՀՀ օրենսդրությամբ:</w:t>
      </w:r>
    </w:p>
    <w:p w:rsidR="007A632D" w:rsidRPr="0090768E" w:rsidRDefault="007A632D" w:rsidP="007A632D">
      <w:pPr>
        <w:pStyle w:val="ListParagraph"/>
        <w:numPr>
          <w:ilvl w:val="0"/>
          <w:numId w:val="12"/>
        </w:numPr>
        <w:contextualSpacing w:val="0"/>
        <w:jc w:val="both"/>
        <w:rPr>
          <w:rFonts w:ascii="Sylfaen" w:hAnsi="Sylfaen"/>
          <w:lang w:val="hy-AM"/>
        </w:rPr>
      </w:pPr>
      <w:r w:rsidRPr="0090768E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 հետ կապված Մասնակցի ծախսերը:</w:t>
      </w:r>
    </w:p>
    <w:p w:rsidR="00BF5C3B" w:rsidRDefault="00BF5C3B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B95DB4" w:rsidRPr="00BF5C3B" w:rsidRDefault="00B95DB4" w:rsidP="007A632D">
      <w:pPr>
        <w:pStyle w:val="ListParagraph"/>
        <w:ind w:left="0"/>
        <w:contextualSpacing w:val="0"/>
        <w:jc w:val="both"/>
        <w:rPr>
          <w:rFonts w:ascii="Sylfaen" w:hAnsi="Sylfaen"/>
        </w:rPr>
      </w:pPr>
    </w:p>
    <w:p w:rsidR="007A632D" w:rsidRPr="0090768E" w:rsidRDefault="007A632D" w:rsidP="007A632D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7A632D" w:rsidRPr="0090768E" w:rsidRDefault="007A632D" w:rsidP="007A632D">
      <w:pPr>
        <w:pStyle w:val="Heading2"/>
        <w:spacing w:before="0" w:after="300"/>
        <w:rPr>
          <w:rFonts w:ascii="Sylfaen" w:hAnsi="Sylfaen"/>
          <w:b w:val="0"/>
          <w:sz w:val="28"/>
          <w:lang w:val="hy-AM"/>
        </w:rPr>
      </w:pPr>
      <w:bookmarkStart w:id="43" w:name="_Toc402201448"/>
      <w:bookmarkEnd w:id="41"/>
      <w:r w:rsidRPr="0090768E">
        <w:rPr>
          <w:rFonts w:ascii="Sylfaen" w:hAnsi="Sylfaen"/>
          <w:sz w:val="28"/>
          <w:lang w:val="hy-AM"/>
        </w:rPr>
        <w:t>6. Հավելվածներ</w:t>
      </w:r>
      <w:bookmarkEnd w:id="43"/>
      <w:r w:rsidRPr="0090768E">
        <w:rPr>
          <w:rFonts w:ascii="Sylfaen" w:hAnsi="Sylfaen"/>
          <w:sz w:val="28"/>
          <w:lang w:val="hy-AM"/>
        </w:rPr>
        <w:tab/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lang w:val="hy-AM"/>
        </w:rPr>
      </w:pPr>
      <w:bookmarkStart w:id="44" w:name="ТТ"/>
      <w:r w:rsidRPr="0090768E">
        <w:rPr>
          <w:rFonts w:ascii="Sylfaen" w:hAnsi="Sylfaen"/>
          <w:b/>
          <w:lang w:val="hy-AM"/>
        </w:rPr>
        <w:t>Հավելված 1</w:t>
      </w:r>
      <w:r w:rsidRPr="0090768E">
        <w:rPr>
          <w:rFonts w:ascii="Sylfaen" w:hAnsi="Sylfaen"/>
          <w:lang w:val="hy-AM"/>
        </w:rPr>
        <w:t xml:space="preserve">. </w:t>
      </w:r>
      <w:r w:rsidRPr="0090768E">
        <w:rPr>
          <w:rFonts w:ascii="Sylfaen" w:hAnsi="Sylfaen"/>
          <w:i/>
          <w:lang w:val="hy-AM"/>
        </w:rPr>
        <w:t>Ինկասացիոն ծառայություններին ներկայացվող պահանջները</w:t>
      </w:r>
    </w:p>
    <w:bookmarkEnd w:id="44"/>
    <w:p w:rsidR="007A632D" w:rsidRPr="0090768E" w:rsidRDefault="00B95DB4" w:rsidP="007A632D">
      <w:pPr>
        <w:pStyle w:val="BodyTextIndent3"/>
        <w:ind w:left="720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6" o:title=""/>
          </v:shape>
          <o:OLEObject Type="Embed" ProgID="Word.Document.12" ShapeID="_x0000_i1025" DrawAspect="Icon" ObjectID="_1475943404" r:id="rId17"/>
        </w:object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lang w:val="hy-AM"/>
        </w:rPr>
      </w:pPr>
      <w:bookmarkStart w:id="45" w:name="РД"/>
      <w:r w:rsidRPr="0090768E">
        <w:rPr>
          <w:rFonts w:ascii="Sylfaen" w:hAnsi="Sylfaen"/>
          <w:b/>
          <w:lang w:val="hy-AM"/>
        </w:rPr>
        <w:t>Հավելված 2</w:t>
      </w:r>
      <w:r w:rsidRPr="0090768E">
        <w:rPr>
          <w:rFonts w:ascii="Sylfaen" w:hAnsi="Sylfaen"/>
          <w:lang w:val="hy-AM"/>
        </w:rPr>
        <w:t xml:space="preserve">. </w:t>
      </w:r>
      <w:r w:rsidRPr="0090768E">
        <w:rPr>
          <w:rFonts w:ascii="Sylfaen" w:hAnsi="Sylfaen"/>
          <w:i/>
          <w:lang w:val="hy-AM"/>
        </w:rPr>
        <w:t>Միանգամյա պայմանագիր (ձևանմուշ)</w:t>
      </w:r>
    </w:p>
    <w:bookmarkEnd w:id="45"/>
    <w:p w:rsidR="007A632D" w:rsidRPr="0090768E" w:rsidRDefault="00B95DB4" w:rsidP="007A632D">
      <w:pPr>
        <w:pStyle w:val="BodyTextIndent3"/>
        <w:ind w:left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50" w:dyaOrig="991">
          <v:shape id="_x0000_i1026" type="#_x0000_t75" style="width:77.25pt;height:49.5pt" o:ole="">
            <v:imagedata r:id="rId18" o:title=""/>
          </v:shape>
          <o:OLEObject Type="Embed" ProgID="Word.Document.12" ShapeID="_x0000_i1026" DrawAspect="Icon" ObjectID="_1475943405" r:id="rId19"/>
        </w:object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i/>
          <w:lang w:val="hy-AM"/>
        </w:rPr>
      </w:pPr>
      <w:bookmarkStart w:id="46" w:name="КП"/>
      <w:r w:rsidRPr="0090768E">
        <w:rPr>
          <w:rFonts w:ascii="Sylfaen" w:hAnsi="Sylfaen"/>
          <w:b/>
          <w:lang w:val="hy-AM"/>
        </w:rPr>
        <w:t>Հավելված 3.</w:t>
      </w:r>
      <w:r w:rsidRPr="0090768E">
        <w:rPr>
          <w:rFonts w:ascii="Sylfaen" w:hAnsi="Sylfaen"/>
          <w:lang w:val="hy-AM"/>
        </w:rPr>
        <w:t xml:space="preserve"> </w:t>
      </w:r>
      <w:r w:rsidRPr="0090768E">
        <w:rPr>
          <w:rFonts w:ascii="Sylfaen" w:hAnsi="Sylfaen"/>
          <w:i/>
          <w:lang w:val="hy-AM"/>
        </w:rPr>
        <w:t>Կոմերցիոն առաջարկ (ձևանմուշ)</w:t>
      </w:r>
    </w:p>
    <w:bookmarkEnd w:id="46"/>
    <w:p w:rsidR="007A632D" w:rsidRPr="0090768E" w:rsidRDefault="00B95DB4" w:rsidP="007A632D">
      <w:pPr>
        <w:pStyle w:val="BodyTextIndent3"/>
        <w:ind w:left="720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50" w:dyaOrig="991">
          <v:shape id="_x0000_i1030" type="#_x0000_t75" style="width:77.25pt;height:49.5pt" o:ole="">
            <v:imagedata r:id="rId20" o:title=""/>
          </v:shape>
          <o:OLEObject Type="Embed" ProgID="Excel.Sheet.12" ShapeID="_x0000_i1030" DrawAspect="Icon" ObjectID="_1475943406" r:id="rId21"/>
        </w:object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i/>
          <w:lang w:val="hy-AM"/>
        </w:rPr>
      </w:pPr>
      <w:bookmarkStart w:id="47" w:name="АУ"/>
      <w:r w:rsidRPr="0090768E">
        <w:rPr>
          <w:rFonts w:ascii="Sylfaen" w:hAnsi="Sylfaen"/>
          <w:b/>
          <w:lang w:val="hy-AM"/>
        </w:rPr>
        <w:t>Հավելված 4</w:t>
      </w:r>
      <w:r w:rsidRPr="0090768E">
        <w:rPr>
          <w:rFonts w:ascii="Sylfaen" w:hAnsi="Sylfaen"/>
          <w:lang w:val="hy-AM"/>
        </w:rPr>
        <w:t xml:space="preserve">. </w:t>
      </w:r>
      <w:r w:rsidRPr="0090768E">
        <w:rPr>
          <w:rFonts w:ascii="Sylfaen" w:hAnsi="Sylfaen"/>
          <w:i/>
          <w:lang w:val="hy-AM"/>
        </w:rPr>
        <w:t>Մասնակցի հարցաթերթիկ (ձևանմուշ)</w:t>
      </w:r>
    </w:p>
    <w:bookmarkEnd w:id="47"/>
    <w:p w:rsidR="009A4F76" w:rsidRPr="00BF5C3B" w:rsidRDefault="00B95DB4" w:rsidP="00B95DB4">
      <w:pPr>
        <w:pStyle w:val="BodyTextIndent3"/>
        <w:tabs>
          <w:tab w:val="left" w:pos="939"/>
        </w:tabs>
        <w:ind w:left="708"/>
        <w:jc w:val="left"/>
        <w:rPr>
          <w:rFonts w:ascii="Sylfaen" w:hAnsi="Sylfaen"/>
        </w:rPr>
      </w:pPr>
      <w:r>
        <w:rPr>
          <w:rFonts w:ascii="Sylfaen" w:hAnsi="Sylfaen"/>
        </w:rPr>
        <w:object w:dxaOrig="1550" w:dyaOrig="991">
          <v:shape id="_x0000_i1031" type="#_x0000_t75" style="width:77.25pt;height:49.5pt" o:ole="">
            <v:imagedata r:id="rId22" o:title=""/>
          </v:shape>
          <o:OLEObject Type="Embed" ProgID="Word.Document.12" ShapeID="_x0000_i1031" DrawAspect="Icon" ObjectID="_1475943407" r:id="rId23"/>
        </w:object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i/>
          <w:lang w:val="hy-AM"/>
        </w:rPr>
      </w:pPr>
      <w:bookmarkStart w:id="48" w:name="NDA"/>
      <w:r w:rsidRPr="0090768E">
        <w:rPr>
          <w:rFonts w:ascii="Sylfaen" w:hAnsi="Sylfaen"/>
          <w:b/>
          <w:lang w:val="hy-AM"/>
        </w:rPr>
        <w:t>Հավելված 5</w:t>
      </w:r>
      <w:r w:rsidRPr="0090768E">
        <w:rPr>
          <w:rFonts w:ascii="Sylfaen" w:hAnsi="Sylfaen"/>
          <w:i/>
          <w:lang w:val="hy-AM"/>
        </w:rPr>
        <w:t>. Գաղտնի տեղեկատվության չհրապարակման մասին համաձայնագիր (ձևանմուշ)</w:t>
      </w:r>
    </w:p>
    <w:bookmarkEnd w:id="48"/>
    <w:p w:rsidR="007A632D" w:rsidRPr="0090768E" w:rsidRDefault="00B95DB4" w:rsidP="007A632D">
      <w:pPr>
        <w:pStyle w:val="BodyTextIndent3"/>
        <w:ind w:left="720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50" w:dyaOrig="991">
          <v:shape id="_x0000_i1027" type="#_x0000_t75" style="width:77.25pt;height:49.5pt" o:ole="">
            <v:imagedata r:id="rId24" o:title=""/>
          </v:shape>
          <o:OLEObject Type="Embed" ProgID="Word.Document.12" ShapeID="_x0000_i1027" DrawAspect="Icon" ObjectID="_1475943408" r:id="rId25"/>
        </w:object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lang w:val="hy-AM"/>
        </w:rPr>
      </w:pPr>
      <w:bookmarkStart w:id="49" w:name="ПоН"/>
      <w:r w:rsidRPr="0090768E">
        <w:rPr>
          <w:rFonts w:ascii="Sylfaen" w:hAnsi="Sylfaen"/>
          <w:b/>
          <w:lang w:val="hy-AM"/>
        </w:rPr>
        <w:t>Հավելված 6</w:t>
      </w:r>
      <w:r w:rsidRPr="0090768E">
        <w:rPr>
          <w:rFonts w:ascii="Sylfaen" w:hAnsi="Sylfaen"/>
          <w:lang w:val="hy-AM"/>
        </w:rPr>
        <w:t xml:space="preserve">. </w:t>
      </w:r>
      <w:r w:rsidRPr="0090768E">
        <w:rPr>
          <w:rFonts w:ascii="Sylfaen" w:hAnsi="Sylfaen"/>
          <w:i/>
          <w:lang w:val="hy-AM"/>
        </w:rPr>
        <w:t>Շահագրգռվածության բացակայության մասին նամակ (ձևանմուշ)</w:t>
      </w:r>
    </w:p>
    <w:bookmarkEnd w:id="49"/>
    <w:p w:rsidR="007A632D" w:rsidRPr="0090768E" w:rsidRDefault="00B95DB4" w:rsidP="007A632D">
      <w:pPr>
        <w:pStyle w:val="BodyTextIndent3"/>
        <w:ind w:left="720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50" w:dyaOrig="991">
          <v:shape id="_x0000_i1028" type="#_x0000_t75" style="width:77.25pt;height:49.5pt" o:ole="">
            <v:imagedata r:id="rId26" o:title=""/>
          </v:shape>
          <o:OLEObject Type="Embed" ProgID="Word.Document.12" ShapeID="_x0000_i1028" DrawAspect="Icon" ObjectID="_1475943409" r:id="rId27"/>
        </w:object>
      </w:r>
    </w:p>
    <w:p w:rsidR="007A632D" w:rsidRPr="0090768E" w:rsidRDefault="007A632D" w:rsidP="007A632D">
      <w:pPr>
        <w:pStyle w:val="BodyTextIndent3"/>
        <w:numPr>
          <w:ilvl w:val="0"/>
          <w:numId w:val="13"/>
        </w:numPr>
        <w:jc w:val="left"/>
        <w:rPr>
          <w:rFonts w:ascii="Sylfaen" w:hAnsi="Sylfaen"/>
          <w:i/>
          <w:lang w:val="hy-AM"/>
        </w:rPr>
      </w:pPr>
      <w:bookmarkStart w:id="50" w:name="Акт"/>
      <w:r w:rsidRPr="0090768E">
        <w:rPr>
          <w:rFonts w:ascii="Sylfaen" w:hAnsi="Sylfaen"/>
          <w:b/>
          <w:lang w:val="hy-AM"/>
        </w:rPr>
        <w:t>Հավելված 7</w:t>
      </w:r>
      <w:r w:rsidRPr="0090768E">
        <w:rPr>
          <w:rFonts w:ascii="Sylfaen" w:hAnsi="Sylfaen"/>
          <w:lang w:val="hy-AM"/>
        </w:rPr>
        <w:t xml:space="preserve">. </w:t>
      </w:r>
      <w:r w:rsidRPr="0090768E">
        <w:rPr>
          <w:rFonts w:ascii="Sylfaen" w:hAnsi="Sylfaen"/>
          <w:i/>
          <w:lang w:val="hy-AM"/>
        </w:rPr>
        <w:t xml:space="preserve">Էլեկտրոնային փաստաթղթերի հանձնման ակտ (ձևանմուշ) </w:t>
      </w:r>
    </w:p>
    <w:bookmarkEnd w:id="50"/>
    <w:p w:rsidR="007A632D" w:rsidRPr="0090768E" w:rsidRDefault="00B95DB4" w:rsidP="007A632D">
      <w:pPr>
        <w:pStyle w:val="BodyTextIndent3"/>
        <w:ind w:left="720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50" w:dyaOrig="991">
          <v:shape id="_x0000_i1029" type="#_x0000_t75" style="width:77.25pt;height:49.5pt" o:ole="">
            <v:imagedata r:id="rId28" o:title=""/>
          </v:shape>
          <o:OLEObject Type="Embed" ProgID="Word.Document.12" ShapeID="_x0000_i1029" DrawAspect="Icon" ObjectID="_1475943410" r:id="rId29"/>
        </w:object>
      </w:r>
    </w:p>
    <w:p w:rsidR="007A632D" w:rsidRPr="0090768E" w:rsidRDefault="007A632D" w:rsidP="007A632D">
      <w:pPr>
        <w:pStyle w:val="BodyTextIndent3"/>
        <w:ind w:left="720"/>
        <w:jc w:val="left"/>
        <w:rPr>
          <w:rFonts w:ascii="Sylfaen" w:hAnsi="Sylfaen"/>
          <w:lang w:val="hy-AM"/>
        </w:rPr>
      </w:pPr>
    </w:p>
    <w:p w:rsidR="00E10BB1" w:rsidRPr="0090768E" w:rsidRDefault="00E10BB1">
      <w:pPr>
        <w:rPr>
          <w:lang w:val="hy-AM"/>
        </w:rPr>
      </w:pPr>
    </w:p>
    <w:sectPr w:rsidR="00E10BB1" w:rsidRPr="0090768E" w:rsidSect="00BF5C3B">
      <w:headerReference w:type="default" r:id="rId30"/>
      <w:footerReference w:type="default" r:id="rId31"/>
      <w:headerReference w:type="first" r:id="rId32"/>
      <w:pgSz w:w="11906" w:h="16838" w:code="9"/>
      <w:pgMar w:top="540" w:right="1133" w:bottom="1276" w:left="900" w:header="432" w:footer="709" w:gutter="0"/>
      <w:pgNumType w:start="0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5F9" w:rsidRDefault="009165F9" w:rsidP="00BC7C85">
      <w:r>
        <w:separator/>
      </w:r>
    </w:p>
  </w:endnote>
  <w:endnote w:type="continuationSeparator" w:id="0">
    <w:p w:rsidR="009165F9" w:rsidRDefault="009165F9" w:rsidP="00BC7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BA9" w:rsidRDefault="0060261A">
    <w:pPr>
      <w:pStyle w:val="Footer"/>
      <w:jc w:val="right"/>
    </w:pPr>
    <w:r>
      <w:fldChar w:fldCharType="begin"/>
    </w:r>
    <w:r w:rsidR="007A632D">
      <w:instrText xml:space="preserve"> PAGE   \* MERGEFORMAT </w:instrText>
    </w:r>
    <w:r>
      <w:fldChar w:fldCharType="separate"/>
    </w:r>
    <w:r w:rsidR="009165F9">
      <w:rPr>
        <w:noProof/>
      </w:rPr>
      <w:t>0</w:t>
    </w:r>
    <w:r>
      <w:fldChar w:fldCharType="end"/>
    </w:r>
  </w:p>
  <w:p w:rsidR="00C47BA9" w:rsidRDefault="009165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5F9" w:rsidRDefault="009165F9" w:rsidP="00BC7C85">
      <w:r>
        <w:separator/>
      </w:r>
    </w:p>
  </w:footnote>
  <w:footnote w:type="continuationSeparator" w:id="0">
    <w:p w:rsidR="009165F9" w:rsidRDefault="009165F9" w:rsidP="00BC7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20" w:type="dxa"/>
      <w:tblInd w:w="-72" w:type="dxa"/>
      <w:tblBorders>
        <w:bottom w:val="single" w:sz="4" w:space="0" w:color="auto"/>
      </w:tblBorders>
      <w:tblLayout w:type="fixed"/>
      <w:tblLook w:val="00A0"/>
    </w:tblPr>
    <w:tblGrid>
      <w:gridCol w:w="1620"/>
      <w:gridCol w:w="7470"/>
      <w:gridCol w:w="1530"/>
    </w:tblGrid>
    <w:tr w:rsidR="00BF5C3B" w:rsidRPr="00981D59" w:rsidTr="00BF5C3B">
      <w:trPr>
        <w:trHeight w:val="1260"/>
      </w:trPr>
      <w:tc>
        <w:tcPr>
          <w:tcW w:w="1620" w:type="dxa"/>
        </w:tcPr>
        <w:p w:rsidR="00BF5C3B" w:rsidRPr="006C77C8" w:rsidRDefault="00BF5C3B" w:rsidP="00D70B47">
          <w:pPr>
            <w:pStyle w:val="Header"/>
            <w:ind w:hanging="108"/>
          </w:pPr>
          <w:r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1057275" cy="933450"/>
                <wp:effectExtent l="0" t="0" r="0" b="0"/>
                <wp:docPr id="1" name="Picture 19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70" w:type="dxa"/>
          <w:vAlign w:val="center"/>
        </w:tcPr>
        <w:p w:rsidR="00BF5C3B" w:rsidRPr="00981D59" w:rsidRDefault="00BF5C3B" w:rsidP="00BF5C3B">
          <w:pPr>
            <w:ind w:left="-108" w:right="-81"/>
            <w:jc w:val="center"/>
            <w:rPr>
              <w:rFonts w:ascii="Sylfaen" w:hAnsi="Sylfaen"/>
              <w:sz w:val="28"/>
            </w:rPr>
          </w:pPr>
          <w:r w:rsidRPr="00981D59">
            <w:rPr>
              <w:rFonts w:ascii="Sylfaen" w:hAnsi="Sylfaen"/>
              <w:sz w:val="28"/>
            </w:rPr>
            <w:t>«</w:t>
          </w:r>
          <w:r w:rsidRPr="00981D59">
            <w:rPr>
              <w:rFonts w:ascii="Sylfaen" w:hAnsi="Sylfaen"/>
              <w:sz w:val="28"/>
              <w:lang w:val="en-US"/>
            </w:rPr>
            <w:t>ԱՐՄԵՆՏԵԼ</w:t>
          </w:r>
          <w:r w:rsidRPr="00981D59">
            <w:rPr>
              <w:rFonts w:ascii="Sylfaen" w:hAnsi="Sylfaen"/>
              <w:sz w:val="28"/>
            </w:rPr>
            <w:t xml:space="preserve">» </w:t>
          </w:r>
          <w:r w:rsidRPr="00981D59">
            <w:rPr>
              <w:rFonts w:ascii="Sylfaen" w:hAnsi="Sylfaen"/>
              <w:sz w:val="28"/>
              <w:lang w:val="en-US"/>
            </w:rPr>
            <w:t>ՓԲԸ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ԿԱՐԻՔՆԵՐԻ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ՀԱՄԱՐ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ԵՐԿՈՒ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ՏԱՐՈՎ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ԻՆԿԱՍԱՑԻՈՆ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ԾԱՌԱՅՈՒԹՅՈՒՆՆԵՐԻ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ՄԱՏԱԿԱՐԱՐԻ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ԸՆՏՐՈՒԹՅԱՆ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ԲԱՑ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ՏԵՆԴԵՐ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ARM</w:t>
          </w:r>
          <w:r w:rsidRPr="00981D59">
            <w:rPr>
              <w:rFonts w:ascii="Sylfaen" w:hAnsi="Sylfaen"/>
              <w:sz w:val="28"/>
            </w:rPr>
            <w:t xml:space="preserve"> – </w:t>
          </w:r>
          <w:r w:rsidRPr="00981D59">
            <w:rPr>
              <w:rFonts w:ascii="Sylfaen" w:hAnsi="Sylfaen"/>
              <w:sz w:val="28"/>
              <w:lang w:val="en-US"/>
            </w:rPr>
            <w:t>T</w:t>
          </w:r>
          <w:r w:rsidRPr="00981D59">
            <w:rPr>
              <w:rFonts w:ascii="Sylfaen" w:hAnsi="Sylfaen"/>
              <w:sz w:val="28"/>
            </w:rPr>
            <w:t xml:space="preserve"> 039/14 </w:t>
          </w:r>
        </w:p>
      </w:tc>
      <w:tc>
        <w:tcPr>
          <w:tcW w:w="1530" w:type="dxa"/>
          <w:vAlign w:val="center"/>
        </w:tcPr>
        <w:p w:rsidR="00BF5C3B" w:rsidRPr="00981D59" w:rsidRDefault="00BF5C3B" w:rsidP="00D70B47">
          <w:pPr>
            <w:pStyle w:val="Header"/>
            <w:ind w:left="-288" w:right="-295"/>
            <w:jc w:val="center"/>
            <w:rPr>
              <w:rFonts w:ascii="Sylfaen" w:hAnsi="Sylfaen"/>
              <w:caps/>
              <w:lang w:val="en-US"/>
            </w:rPr>
          </w:pPr>
          <w:r w:rsidRPr="00981D59">
            <w:rPr>
              <w:rFonts w:ascii="Sylfaen" w:hAnsi="Sylfaen"/>
              <w:caps/>
              <w:sz w:val="22"/>
              <w:lang w:val="en-US"/>
            </w:rPr>
            <w:t xml:space="preserve">ՏԵՆԴԵՐԻ </w:t>
          </w:r>
        </w:p>
        <w:p w:rsidR="00BF5C3B" w:rsidRPr="00981D59" w:rsidRDefault="00BF5C3B" w:rsidP="00D70B47">
          <w:pPr>
            <w:pStyle w:val="Header"/>
            <w:ind w:left="-288" w:right="-295"/>
            <w:jc w:val="center"/>
            <w:rPr>
              <w:rFonts w:ascii="Sylfaen" w:hAnsi="Sylfaen"/>
              <w:caps/>
              <w:lang w:val="en-US"/>
            </w:rPr>
          </w:pPr>
          <w:r w:rsidRPr="00981D59">
            <w:rPr>
              <w:rFonts w:ascii="Sylfaen" w:hAnsi="Sylfaen"/>
              <w:caps/>
              <w:sz w:val="22"/>
              <w:lang w:val="en-US"/>
            </w:rPr>
            <w:t xml:space="preserve">ՄԱՍՆԱԿՑԻ </w:t>
          </w:r>
        </w:p>
        <w:p w:rsidR="00BF5C3B" w:rsidRPr="00981D59" w:rsidRDefault="00BF5C3B" w:rsidP="00D70B47">
          <w:pPr>
            <w:pStyle w:val="Header"/>
            <w:ind w:left="-288" w:right="-295"/>
            <w:jc w:val="center"/>
            <w:rPr>
              <w:rFonts w:ascii="Sylfaen" w:hAnsi="Sylfaen"/>
            </w:rPr>
          </w:pPr>
          <w:r w:rsidRPr="00981D59">
            <w:rPr>
              <w:rFonts w:ascii="Sylfaen" w:hAnsi="Sylfaen"/>
              <w:caps/>
              <w:sz w:val="22"/>
              <w:lang w:val="en-US"/>
            </w:rPr>
            <w:t>ՀՐԱՀԱՆԳ</w:t>
          </w:r>
        </w:p>
      </w:tc>
    </w:tr>
  </w:tbl>
  <w:p w:rsidR="00C47BA9" w:rsidRPr="00BF5C3B" w:rsidRDefault="009165F9" w:rsidP="00BF5C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88" w:type="dxa"/>
      <w:tblInd w:w="378" w:type="dxa"/>
      <w:tblBorders>
        <w:bottom w:val="single" w:sz="4" w:space="0" w:color="auto"/>
      </w:tblBorders>
      <w:tblLayout w:type="fixed"/>
      <w:tblLook w:val="00A0"/>
    </w:tblPr>
    <w:tblGrid>
      <w:gridCol w:w="1683"/>
      <w:gridCol w:w="6480"/>
      <w:gridCol w:w="2025"/>
    </w:tblGrid>
    <w:tr w:rsidR="00C47BA9" w:rsidRPr="006C77C8" w:rsidTr="00C47BA9">
      <w:trPr>
        <w:trHeight w:val="1260"/>
      </w:trPr>
      <w:tc>
        <w:tcPr>
          <w:tcW w:w="1683" w:type="dxa"/>
        </w:tcPr>
        <w:p w:rsidR="00C47BA9" w:rsidRPr="006C77C8" w:rsidRDefault="007A632D" w:rsidP="00C47BA9">
          <w:pPr>
            <w:pStyle w:val="Header"/>
            <w:ind w:hanging="108"/>
          </w:pPr>
          <w:r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1057275" cy="933450"/>
                <wp:effectExtent l="0" t="0" r="0" b="0"/>
                <wp:docPr id="7" name="Picture 19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vAlign w:val="center"/>
        </w:tcPr>
        <w:p w:rsidR="00C47BA9" w:rsidRPr="00981D59" w:rsidRDefault="007A632D" w:rsidP="00981D59">
          <w:pPr>
            <w:ind w:right="-18"/>
            <w:jc w:val="center"/>
            <w:rPr>
              <w:rFonts w:ascii="Sylfaen" w:hAnsi="Sylfaen"/>
              <w:sz w:val="28"/>
            </w:rPr>
          </w:pPr>
          <w:r w:rsidRPr="00981D59">
            <w:rPr>
              <w:rFonts w:ascii="Sylfaen" w:hAnsi="Sylfaen"/>
              <w:sz w:val="28"/>
            </w:rPr>
            <w:t xml:space="preserve"> «</w:t>
          </w:r>
          <w:r w:rsidRPr="00981D59">
            <w:rPr>
              <w:rFonts w:ascii="Sylfaen" w:hAnsi="Sylfaen"/>
              <w:sz w:val="28"/>
              <w:lang w:val="en-US"/>
            </w:rPr>
            <w:t>ԱՐՄԵՆՏԵԼ</w:t>
          </w:r>
          <w:r w:rsidRPr="00981D59">
            <w:rPr>
              <w:rFonts w:ascii="Sylfaen" w:hAnsi="Sylfaen"/>
              <w:sz w:val="28"/>
            </w:rPr>
            <w:t xml:space="preserve">» </w:t>
          </w:r>
          <w:r w:rsidRPr="00981D59">
            <w:rPr>
              <w:rFonts w:ascii="Sylfaen" w:hAnsi="Sylfaen"/>
              <w:sz w:val="28"/>
              <w:lang w:val="en-US"/>
            </w:rPr>
            <w:t>ՓԲԸ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ԿԱՐԻՔՆԵՐԻ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ՀԱՄԱՐ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ԵՐԿՈՒ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ՏԱՐՈՎ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ԻՆԿԱՍԱՑԻՈՆ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ԾԱՌԱՅՈՒԹՅՈՒՆՆԵՐԻ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ՄԱՏԱԿԱՐԱՐԻ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ԸՆՏՐՈՒԹՅԱՆ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ԲԱՑ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ՏԵՆԴԵՐ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Pr="00981D59">
            <w:rPr>
              <w:rFonts w:ascii="Sylfaen" w:hAnsi="Sylfaen"/>
              <w:sz w:val="28"/>
              <w:lang w:val="en-US"/>
            </w:rPr>
            <w:t>ARM</w:t>
          </w:r>
          <w:r w:rsidRPr="00981D59">
            <w:rPr>
              <w:rFonts w:ascii="Sylfaen" w:hAnsi="Sylfaen"/>
              <w:sz w:val="28"/>
            </w:rPr>
            <w:t xml:space="preserve"> – </w:t>
          </w:r>
          <w:r w:rsidRPr="00981D59">
            <w:rPr>
              <w:rFonts w:ascii="Sylfaen" w:hAnsi="Sylfaen"/>
              <w:sz w:val="28"/>
              <w:lang w:val="en-US"/>
            </w:rPr>
            <w:t>T</w:t>
          </w:r>
          <w:r w:rsidRPr="00981D59">
            <w:rPr>
              <w:rFonts w:ascii="Sylfaen" w:hAnsi="Sylfaen"/>
              <w:sz w:val="28"/>
            </w:rPr>
            <w:t xml:space="preserve"> 039/14 </w:t>
          </w:r>
        </w:p>
      </w:tc>
      <w:tc>
        <w:tcPr>
          <w:tcW w:w="2025" w:type="dxa"/>
          <w:vAlign w:val="center"/>
        </w:tcPr>
        <w:p w:rsidR="00C47BA9" w:rsidRPr="00981D59" w:rsidRDefault="007A632D" w:rsidP="00981D59">
          <w:pPr>
            <w:pStyle w:val="Header"/>
            <w:ind w:left="-288" w:right="-295"/>
            <w:jc w:val="center"/>
            <w:rPr>
              <w:rFonts w:ascii="Sylfaen" w:hAnsi="Sylfaen"/>
              <w:caps/>
              <w:lang w:val="en-US"/>
            </w:rPr>
          </w:pPr>
          <w:r w:rsidRPr="00981D59">
            <w:rPr>
              <w:rFonts w:ascii="Sylfaen" w:hAnsi="Sylfaen"/>
              <w:caps/>
              <w:sz w:val="22"/>
              <w:lang w:val="en-US"/>
            </w:rPr>
            <w:t xml:space="preserve">ՏԵՆԴԵՐԻ </w:t>
          </w:r>
        </w:p>
        <w:p w:rsidR="00C47BA9" w:rsidRPr="00981D59" w:rsidRDefault="007A632D" w:rsidP="00981D59">
          <w:pPr>
            <w:pStyle w:val="Header"/>
            <w:ind w:left="-288" w:right="-295"/>
            <w:jc w:val="center"/>
            <w:rPr>
              <w:rFonts w:ascii="Sylfaen" w:hAnsi="Sylfaen"/>
              <w:caps/>
              <w:lang w:val="en-US"/>
            </w:rPr>
          </w:pPr>
          <w:r w:rsidRPr="00981D59">
            <w:rPr>
              <w:rFonts w:ascii="Sylfaen" w:hAnsi="Sylfaen"/>
              <w:caps/>
              <w:sz w:val="22"/>
              <w:lang w:val="en-US"/>
            </w:rPr>
            <w:t xml:space="preserve">ՄԱՍՆԱԿՑԻ </w:t>
          </w:r>
        </w:p>
        <w:p w:rsidR="00C47BA9" w:rsidRPr="00981D59" w:rsidRDefault="007A632D" w:rsidP="00981D59">
          <w:pPr>
            <w:pStyle w:val="Header"/>
            <w:ind w:left="-288" w:right="-295"/>
            <w:jc w:val="center"/>
            <w:rPr>
              <w:rFonts w:ascii="Sylfaen" w:hAnsi="Sylfaen"/>
            </w:rPr>
          </w:pPr>
          <w:r w:rsidRPr="00981D59">
            <w:rPr>
              <w:rFonts w:ascii="Sylfaen" w:hAnsi="Sylfaen"/>
              <w:caps/>
              <w:sz w:val="22"/>
              <w:lang w:val="en-US"/>
            </w:rPr>
            <w:t>ՀՐԱՀԱՆԳ</w:t>
          </w:r>
        </w:p>
      </w:tc>
    </w:tr>
  </w:tbl>
  <w:p w:rsidR="00C47BA9" w:rsidRDefault="009165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986"/>
    <w:multiLevelType w:val="hybridMultilevel"/>
    <w:tmpl w:val="B128C7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20132"/>
    <w:multiLevelType w:val="hybridMultilevel"/>
    <w:tmpl w:val="4ADEA648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95290B"/>
    <w:multiLevelType w:val="hybridMultilevel"/>
    <w:tmpl w:val="73142324"/>
    <w:lvl w:ilvl="0" w:tplc="A0BA9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65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63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E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922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AD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C6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E3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BA7F8A"/>
    <w:multiLevelType w:val="hybridMultilevel"/>
    <w:tmpl w:val="61CC6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15638"/>
    <w:multiLevelType w:val="hybridMultilevel"/>
    <w:tmpl w:val="ED464A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4954FA1"/>
    <w:multiLevelType w:val="hybridMultilevel"/>
    <w:tmpl w:val="442E07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FB4BF1"/>
    <w:multiLevelType w:val="hybridMultilevel"/>
    <w:tmpl w:val="0D20E0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9">
    <w:nsid w:val="33A16775"/>
    <w:multiLevelType w:val="hybridMultilevel"/>
    <w:tmpl w:val="71AC3F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653DEF"/>
    <w:multiLevelType w:val="hybridMultilevel"/>
    <w:tmpl w:val="83B65E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934CC"/>
    <w:multiLevelType w:val="hybridMultilevel"/>
    <w:tmpl w:val="7E2031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4F037E5A"/>
    <w:multiLevelType w:val="hybridMultilevel"/>
    <w:tmpl w:val="0D1AFF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832E26"/>
    <w:multiLevelType w:val="hybridMultilevel"/>
    <w:tmpl w:val="35F0A2F0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673D5FD9"/>
    <w:multiLevelType w:val="hybridMultilevel"/>
    <w:tmpl w:val="A46080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EF4B6F"/>
    <w:multiLevelType w:val="hybridMultilevel"/>
    <w:tmpl w:val="64E4EA4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7963AE"/>
    <w:multiLevelType w:val="hybridMultilevel"/>
    <w:tmpl w:val="D87465DA"/>
    <w:lvl w:ilvl="0" w:tplc="FCC80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C6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25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4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6B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08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EA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69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30D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DFC6EC5"/>
    <w:multiLevelType w:val="hybridMultilevel"/>
    <w:tmpl w:val="912CA7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14"/>
  </w:num>
  <w:num w:numId="6">
    <w:abstractNumId w:val="11"/>
  </w:num>
  <w:num w:numId="7">
    <w:abstractNumId w:val="7"/>
  </w:num>
  <w:num w:numId="8">
    <w:abstractNumId w:val="15"/>
  </w:num>
  <w:num w:numId="9">
    <w:abstractNumId w:val="19"/>
  </w:num>
  <w:num w:numId="10">
    <w:abstractNumId w:val="20"/>
  </w:num>
  <w:num w:numId="11">
    <w:abstractNumId w:val="4"/>
  </w:num>
  <w:num w:numId="12">
    <w:abstractNumId w:val="13"/>
  </w:num>
  <w:num w:numId="13">
    <w:abstractNumId w:val="5"/>
  </w:num>
  <w:num w:numId="14">
    <w:abstractNumId w:val="0"/>
  </w:num>
  <w:num w:numId="15">
    <w:abstractNumId w:val="12"/>
  </w:num>
  <w:num w:numId="16">
    <w:abstractNumId w:val="23"/>
  </w:num>
  <w:num w:numId="17">
    <w:abstractNumId w:val="17"/>
  </w:num>
  <w:num w:numId="18">
    <w:abstractNumId w:val="21"/>
  </w:num>
  <w:num w:numId="19">
    <w:abstractNumId w:val="16"/>
  </w:num>
  <w:num w:numId="20">
    <w:abstractNumId w:val="3"/>
  </w:num>
  <w:num w:numId="21">
    <w:abstractNumId w:val="18"/>
  </w:num>
  <w:num w:numId="22">
    <w:abstractNumId w:val="22"/>
  </w:num>
  <w:num w:numId="23">
    <w:abstractNumId w:val="2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A632D"/>
    <w:rsid w:val="001927DB"/>
    <w:rsid w:val="00223B49"/>
    <w:rsid w:val="002925B7"/>
    <w:rsid w:val="002F48E8"/>
    <w:rsid w:val="0054225A"/>
    <w:rsid w:val="0060261A"/>
    <w:rsid w:val="00675322"/>
    <w:rsid w:val="007A632D"/>
    <w:rsid w:val="00843398"/>
    <w:rsid w:val="0090768E"/>
    <w:rsid w:val="009165F9"/>
    <w:rsid w:val="009A4F76"/>
    <w:rsid w:val="009D2291"/>
    <w:rsid w:val="009D5B9E"/>
    <w:rsid w:val="00A0166B"/>
    <w:rsid w:val="00B95DB4"/>
    <w:rsid w:val="00BA3AF0"/>
    <w:rsid w:val="00BC7C85"/>
    <w:rsid w:val="00BF5C3B"/>
    <w:rsid w:val="00D8319C"/>
    <w:rsid w:val="00E10BB1"/>
    <w:rsid w:val="00E47599"/>
    <w:rsid w:val="00F3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A632D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7A632D"/>
    <w:pPr>
      <w:keepNext/>
      <w:spacing w:before="240" w:after="60"/>
      <w:outlineLvl w:val="1"/>
    </w:pPr>
    <w:rPr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A63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A632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632D"/>
    <w:rPr>
      <w:rFonts w:ascii="Times New Roman" w:eastAsia="Times New Roman" w:hAnsi="Times New Roman" w:cs="Times New Roman"/>
      <w:b/>
      <w:bCs/>
      <w:i/>
      <w:sz w:val="32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rsid w:val="007A632D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7A632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7A632D"/>
    <w:rPr>
      <w:rFonts w:ascii="Times New Roman" w:eastAsia="Times New Roman" w:hAnsi="Times New Roman" w:cs="Times New Roman"/>
      <w:b/>
      <w:bCs/>
      <w:lang w:eastAsia="ru-RU"/>
    </w:rPr>
  </w:style>
  <w:style w:type="paragraph" w:styleId="ListBullet2">
    <w:name w:val="List Bullet 2"/>
    <w:basedOn w:val="Normal"/>
    <w:autoRedefine/>
    <w:rsid w:val="007A632D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7A632D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7A632D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7A632D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7A632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7A632D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7A632D"/>
    <w:pPr>
      <w:tabs>
        <w:tab w:val="num" w:pos="-2520"/>
      </w:tabs>
      <w:ind w:left="900"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7A63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rsid w:val="007A632D"/>
    <w:pPr>
      <w:ind w:left="90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7A63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rsid w:val="007A632D"/>
    <w:pPr>
      <w:widowControl w:val="0"/>
      <w:ind w:right="200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7A632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eader">
    <w:name w:val="header"/>
    <w:basedOn w:val="Normal"/>
    <w:link w:val="HeaderChar"/>
    <w:rsid w:val="007A63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7A63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A63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63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а"/>
    <w:basedOn w:val="Heading1"/>
    <w:autoRedefine/>
    <w:rsid w:val="007A632D"/>
    <w:pPr>
      <w:spacing w:line="240" w:lineRule="atLeast"/>
    </w:pPr>
  </w:style>
  <w:style w:type="paragraph" w:customStyle="1" w:styleId="2">
    <w:name w:val="Заголовок2а"/>
    <w:basedOn w:val="Normal"/>
    <w:rsid w:val="007A632D"/>
    <w:pPr>
      <w:numPr>
        <w:numId w:val="2"/>
      </w:numPr>
    </w:pPr>
  </w:style>
  <w:style w:type="character" w:styleId="FollowedHyperlink">
    <w:name w:val="FollowedHyperlink"/>
    <w:rsid w:val="007A632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632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632D"/>
    <w:rPr>
      <w:rFonts w:ascii="Tahoma" w:eastAsia="Times New Roman" w:hAnsi="Tahoma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7A632D"/>
    <w:pPr>
      <w:ind w:left="720"/>
      <w:contextualSpacing/>
    </w:pPr>
  </w:style>
  <w:style w:type="paragraph" w:styleId="BodyText">
    <w:name w:val="Body Text"/>
    <w:basedOn w:val="Normal"/>
    <w:link w:val="BodyTextChar"/>
    <w:rsid w:val="007A63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qFormat/>
    <w:rsid w:val="007A632D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A632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7A632D"/>
    <w:rPr>
      <w:rFonts w:ascii="Cambria" w:eastAsia="Times New Roman" w:hAnsi="Cambria" w:cs="Times New Roman"/>
      <w:sz w:val="24"/>
      <w:szCs w:val="24"/>
      <w:lang w:eastAsia="ru-RU"/>
    </w:rPr>
  </w:style>
  <w:style w:type="paragraph" w:styleId="NormalWeb">
    <w:name w:val="Normal (Web)"/>
    <w:basedOn w:val="Normal"/>
    <w:rsid w:val="007A632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7A632D"/>
    <w:rPr>
      <w:i/>
      <w:iCs/>
    </w:rPr>
  </w:style>
  <w:style w:type="paragraph" w:customStyle="1" w:styleId="a">
    <w:name w:val="Пункт"/>
    <w:basedOn w:val="Normal"/>
    <w:rsid w:val="007A632D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7A6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32D"/>
    <w:pPr>
      <w:keepLines/>
      <w:spacing w:before="480" w:line="276" w:lineRule="auto"/>
      <w:outlineLvl w:val="9"/>
    </w:pPr>
    <w:rPr>
      <w:rFonts w:ascii="Cambria" w:hAnsi="Cambria"/>
      <w:i w:val="0"/>
      <w:color w:val="365F91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mailto:Tender_armentel_LD@beeline.a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package" Target="embeddings/Microsoft_Office_Excel_Worksheet3.xlsx"/><Relationship Id="rId34" Type="http://schemas.openxmlformats.org/officeDocument/2006/relationships/theme" Target="theme/theme1.xml"/><Relationship Id="rId7" Type="http://schemas.openxmlformats.org/officeDocument/2006/relationships/hyperlink" Target="mailto:LDemirchyan@beeline.am" TargetMode="External"/><Relationship Id="rId12" Type="http://schemas.openxmlformats.org/officeDocument/2006/relationships/hyperlink" Target="mailto:Tigs@beeline.am" TargetMode="External"/><Relationship Id="rId17" Type="http://schemas.openxmlformats.org/officeDocument/2006/relationships/package" Target="embeddings/Microsoft_Office_Word_Document1.docx"/><Relationship Id="rId25" Type="http://schemas.openxmlformats.org/officeDocument/2006/relationships/package" Target="embeddings/Microsoft_Office_Word_Document5.docx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Office_Word_Document7.doc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gnumner.am" TargetMode="External"/><Relationship Id="rId23" Type="http://schemas.openxmlformats.org/officeDocument/2006/relationships/package" Target="embeddings/Microsoft_Office_Word_Document4.docx"/><Relationship Id="rId28" Type="http://schemas.openxmlformats.org/officeDocument/2006/relationships/image" Target="media/image7.emf"/><Relationship Id="rId10" Type="http://schemas.openxmlformats.org/officeDocument/2006/relationships/hyperlink" Target="mailto:Tender_Armentel_LD@beeline.am" TargetMode="External"/><Relationship Id="rId19" Type="http://schemas.openxmlformats.org/officeDocument/2006/relationships/package" Target="embeddings/Microsoft_Office_Word_Document2.docx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Office_Word_Document6.docx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EdSafaryan</dc:creator>
  <cp:keywords/>
  <dc:description/>
  <cp:lastModifiedBy>LDemirchyan</cp:lastModifiedBy>
  <cp:revision>10</cp:revision>
  <dcterms:created xsi:type="dcterms:W3CDTF">2014-10-24T10:12:00Z</dcterms:created>
  <dcterms:modified xsi:type="dcterms:W3CDTF">2014-10-27T15:28:00Z</dcterms:modified>
</cp:coreProperties>
</file>